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33A85" w14:textId="727D3B78" w:rsidR="00746F35" w:rsidRPr="00746F35" w:rsidRDefault="00746F35" w:rsidP="00746F35">
      <w:pPr>
        <w:jc w:val="center"/>
        <w:rPr>
          <w:rFonts w:ascii="Times New Roman" w:hAnsi="Times New Roman" w:cs="Times New Roman"/>
          <w:b/>
          <w:bCs/>
          <w:sz w:val="32"/>
          <w:szCs w:val="32"/>
        </w:rPr>
      </w:pPr>
      <w:r w:rsidRPr="00746F35">
        <w:rPr>
          <w:rFonts w:ascii="Times New Roman" w:hAnsi="Times New Roman" w:cs="Times New Roman"/>
          <w:b/>
          <w:bCs/>
          <w:sz w:val="32"/>
          <w:szCs w:val="32"/>
        </w:rPr>
        <w:t>CITY OF BARTOW, FLORIDA</w:t>
      </w:r>
    </w:p>
    <w:p w14:paraId="7D520BCC" w14:textId="77777777" w:rsidR="00746F35" w:rsidRDefault="00746F35">
      <w:pPr>
        <w:rPr>
          <w:rFonts w:ascii="Times New Roman" w:hAnsi="Times New Roman" w:cs="Times New Roman"/>
          <w:sz w:val="24"/>
          <w:szCs w:val="24"/>
        </w:rPr>
      </w:pPr>
    </w:p>
    <w:p w14:paraId="2D4E7E69" w14:textId="61E850F3" w:rsidR="00746F35" w:rsidRPr="00746F35" w:rsidRDefault="00746F35">
      <w:pPr>
        <w:rPr>
          <w:rFonts w:ascii="Times New Roman" w:hAnsi="Times New Roman" w:cs="Times New Roman"/>
          <w:sz w:val="24"/>
          <w:szCs w:val="24"/>
        </w:rPr>
      </w:pPr>
      <w:r w:rsidRPr="00746F35">
        <w:rPr>
          <w:rFonts w:ascii="Times New Roman" w:hAnsi="Times New Roman" w:cs="Times New Roman"/>
          <w:b/>
          <w:sz w:val="24"/>
          <w:szCs w:val="24"/>
        </w:rPr>
        <w:t>TO:</w:t>
      </w:r>
      <w:r w:rsidRPr="00746F3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80913">
        <w:rPr>
          <w:rFonts w:ascii="Times New Roman" w:hAnsi="Times New Roman" w:cs="Times New Roman"/>
          <w:sz w:val="24"/>
          <w:szCs w:val="24"/>
        </w:rPr>
        <w:t>City Commission</w:t>
      </w:r>
      <w:r w:rsidR="00780913">
        <w:rPr>
          <w:rFonts w:ascii="Times New Roman" w:hAnsi="Times New Roman" w:cs="Times New Roman"/>
          <w:sz w:val="24"/>
          <w:szCs w:val="24"/>
        </w:rPr>
        <w:tab/>
      </w:r>
      <w:r w:rsidR="00780913">
        <w:rPr>
          <w:rFonts w:ascii="Times New Roman" w:hAnsi="Times New Roman" w:cs="Times New Roman"/>
          <w:sz w:val="24"/>
          <w:szCs w:val="24"/>
        </w:rPr>
        <w:tab/>
      </w:r>
      <w:r w:rsidRPr="00746F35">
        <w:rPr>
          <w:rFonts w:ascii="Times New Roman" w:hAnsi="Times New Roman" w:cs="Times New Roman"/>
          <w:sz w:val="24"/>
          <w:szCs w:val="24"/>
        </w:rPr>
        <w:t xml:space="preserve"> </w:t>
      </w:r>
    </w:p>
    <w:p w14:paraId="214683C8" w14:textId="4F2D4105" w:rsidR="00746F35" w:rsidRDefault="00746F35">
      <w:pPr>
        <w:rPr>
          <w:rFonts w:ascii="Times New Roman" w:hAnsi="Times New Roman" w:cs="Times New Roman"/>
          <w:sz w:val="24"/>
          <w:szCs w:val="24"/>
        </w:rPr>
      </w:pPr>
      <w:r w:rsidRPr="00746F35">
        <w:rPr>
          <w:rFonts w:ascii="Times New Roman" w:hAnsi="Times New Roman" w:cs="Times New Roman"/>
          <w:b/>
          <w:sz w:val="24"/>
          <w:szCs w:val="24"/>
        </w:rPr>
        <w:t>FROM:</w:t>
      </w:r>
      <w:r w:rsidRPr="00746F3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780913">
        <w:rPr>
          <w:rFonts w:ascii="Times New Roman" w:hAnsi="Times New Roman" w:cs="Times New Roman"/>
          <w:sz w:val="24"/>
          <w:szCs w:val="24"/>
        </w:rPr>
        <w:t>Mike Herr</w:t>
      </w:r>
      <w:r w:rsidR="00BD4A63">
        <w:rPr>
          <w:rFonts w:ascii="Times New Roman" w:hAnsi="Times New Roman" w:cs="Times New Roman"/>
          <w:sz w:val="24"/>
          <w:szCs w:val="24"/>
        </w:rPr>
        <w:t>, City Manager</w:t>
      </w:r>
    </w:p>
    <w:p w14:paraId="3E503CF1" w14:textId="65EB6321" w:rsidR="00746F35" w:rsidRPr="005E398B" w:rsidRDefault="00746F35">
      <w:pPr>
        <w:rPr>
          <w:rFonts w:ascii="Times New Roman" w:hAnsi="Times New Roman" w:cs="Times New Roman"/>
          <w:sz w:val="24"/>
          <w:szCs w:val="24"/>
        </w:rPr>
      </w:pPr>
      <w:r w:rsidRPr="005E398B">
        <w:rPr>
          <w:rFonts w:ascii="Times New Roman" w:hAnsi="Times New Roman" w:cs="Times New Roman"/>
          <w:b/>
          <w:sz w:val="24"/>
          <w:szCs w:val="24"/>
        </w:rPr>
        <w:t>DATE:</w:t>
      </w:r>
      <w:r w:rsidRPr="005E398B">
        <w:rPr>
          <w:rFonts w:ascii="Times New Roman" w:hAnsi="Times New Roman" w:cs="Times New Roman"/>
          <w:sz w:val="24"/>
          <w:szCs w:val="24"/>
        </w:rPr>
        <w:t xml:space="preserve"> </w:t>
      </w:r>
      <w:r w:rsidRPr="005E398B">
        <w:rPr>
          <w:rFonts w:ascii="Times New Roman" w:hAnsi="Times New Roman" w:cs="Times New Roman"/>
          <w:sz w:val="24"/>
          <w:szCs w:val="24"/>
        </w:rPr>
        <w:tab/>
      </w:r>
      <w:r w:rsidRPr="005E398B">
        <w:rPr>
          <w:rFonts w:ascii="Times New Roman" w:hAnsi="Times New Roman" w:cs="Times New Roman"/>
          <w:sz w:val="24"/>
          <w:szCs w:val="24"/>
        </w:rPr>
        <w:tab/>
      </w:r>
      <w:r w:rsidR="00780913">
        <w:rPr>
          <w:rFonts w:ascii="Times New Roman" w:hAnsi="Times New Roman" w:cs="Times New Roman"/>
          <w:sz w:val="24"/>
          <w:szCs w:val="24"/>
        </w:rPr>
        <w:t>July 26</w:t>
      </w:r>
      <w:r w:rsidR="00BD4A63">
        <w:rPr>
          <w:rFonts w:ascii="Times New Roman" w:hAnsi="Times New Roman" w:cs="Times New Roman"/>
          <w:sz w:val="24"/>
          <w:szCs w:val="24"/>
        </w:rPr>
        <w:t>, 2024</w:t>
      </w:r>
    </w:p>
    <w:p w14:paraId="78E65A67" w14:textId="44A1C8F9" w:rsidR="00192DAC" w:rsidRDefault="00746F35" w:rsidP="00746F35">
      <w:pPr>
        <w:ind w:left="2160" w:hanging="2160"/>
        <w:rPr>
          <w:rFonts w:ascii="Times New Roman" w:hAnsi="Times New Roman" w:cs="Times New Roman"/>
          <w:sz w:val="24"/>
          <w:szCs w:val="24"/>
        </w:rPr>
      </w:pPr>
      <w:r w:rsidRPr="00746F35">
        <w:rPr>
          <w:rFonts w:ascii="Times New Roman" w:hAnsi="Times New Roman" w:cs="Times New Roman"/>
          <w:b/>
          <w:sz w:val="24"/>
          <w:szCs w:val="24"/>
        </w:rPr>
        <w:t>SUBJECT:</w:t>
      </w:r>
      <w:r w:rsidRPr="00746F35">
        <w:rPr>
          <w:rFonts w:ascii="Times New Roman" w:hAnsi="Times New Roman" w:cs="Times New Roman"/>
          <w:sz w:val="24"/>
          <w:szCs w:val="24"/>
        </w:rPr>
        <w:t xml:space="preserve"> </w:t>
      </w:r>
      <w:r w:rsidRPr="00746F35">
        <w:rPr>
          <w:rFonts w:ascii="Times New Roman" w:hAnsi="Times New Roman" w:cs="Times New Roman"/>
          <w:sz w:val="24"/>
          <w:szCs w:val="24"/>
        </w:rPr>
        <w:tab/>
      </w:r>
      <w:r w:rsidR="00C513D1">
        <w:rPr>
          <w:rFonts w:ascii="Times New Roman" w:hAnsi="Times New Roman" w:cs="Times New Roman"/>
          <w:sz w:val="24"/>
          <w:szCs w:val="24"/>
        </w:rPr>
        <w:t>City of Bartow</w:t>
      </w:r>
      <w:r w:rsidR="00BD4A63">
        <w:rPr>
          <w:rFonts w:ascii="Times New Roman" w:hAnsi="Times New Roman" w:cs="Times New Roman"/>
          <w:sz w:val="24"/>
          <w:szCs w:val="24"/>
        </w:rPr>
        <w:t xml:space="preserve"> </w:t>
      </w:r>
      <w:r w:rsidR="00780913">
        <w:rPr>
          <w:rFonts w:ascii="Times New Roman" w:hAnsi="Times New Roman" w:cs="Times New Roman"/>
          <w:sz w:val="24"/>
          <w:szCs w:val="24"/>
        </w:rPr>
        <w:t>Aquatics Program</w:t>
      </w:r>
    </w:p>
    <w:p w14:paraId="5E78CBB9" w14:textId="77777777" w:rsidR="00A76619" w:rsidRDefault="00A76619" w:rsidP="00186B9B">
      <w:pPr>
        <w:spacing w:after="0"/>
        <w:ind w:left="2160" w:hanging="2160"/>
        <w:rPr>
          <w:rFonts w:ascii="Times New Roman" w:hAnsi="Times New Roman" w:cs="Times New Roman"/>
          <w:b/>
          <w:sz w:val="24"/>
          <w:szCs w:val="24"/>
          <w:u w:val="single"/>
        </w:rPr>
      </w:pPr>
    </w:p>
    <w:p w14:paraId="69395519" w14:textId="32360C0B" w:rsidR="00746F35" w:rsidRPr="00746F35" w:rsidRDefault="00746F35" w:rsidP="00746F35">
      <w:pPr>
        <w:ind w:left="2160" w:hanging="2160"/>
        <w:rPr>
          <w:rFonts w:ascii="Times New Roman" w:hAnsi="Times New Roman" w:cs="Times New Roman"/>
          <w:b/>
          <w:sz w:val="24"/>
          <w:szCs w:val="24"/>
          <w:u w:val="single"/>
        </w:rPr>
      </w:pPr>
      <w:bookmarkStart w:id="0" w:name="_Hlk170902273"/>
      <w:r w:rsidRPr="00746F35">
        <w:rPr>
          <w:rFonts w:ascii="Times New Roman" w:hAnsi="Times New Roman" w:cs="Times New Roman"/>
          <w:b/>
          <w:sz w:val="24"/>
          <w:szCs w:val="24"/>
          <w:u w:val="single"/>
        </w:rPr>
        <w:t>SUMMARY</w:t>
      </w:r>
    </w:p>
    <w:p w14:paraId="3DEF4E87" w14:textId="28D2CBA3" w:rsidR="00C54030" w:rsidRDefault="00C54030" w:rsidP="00C54030">
      <w:pPr>
        <w:rPr>
          <w:rFonts w:ascii="Times New Roman" w:hAnsi="Times New Roman" w:cs="Times New Roman"/>
          <w:sz w:val="24"/>
          <w:szCs w:val="24"/>
        </w:rPr>
      </w:pPr>
      <w:r w:rsidRPr="007F2A45">
        <w:rPr>
          <w:rFonts w:ascii="Times New Roman" w:hAnsi="Times New Roman" w:cs="Times New Roman"/>
          <w:sz w:val="24"/>
          <w:szCs w:val="24"/>
        </w:rPr>
        <w:t xml:space="preserve">The City of Bartow City Commission </w:t>
      </w:r>
      <w:r>
        <w:rPr>
          <w:rFonts w:ascii="Times New Roman" w:hAnsi="Times New Roman" w:cs="Times New Roman"/>
          <w:sz w:val="24"/>
          <w:szCs w:val="24"/>
        </w:rPr>
        <w:t xml:space="preserve">has been </w:t>
      </w:r>
      <w:r w:rsidR="00B61B1F">
        <w:rPr>
          <w:rFonts w:ascii="Times New Roman" w:hAnsi="Times New Roman" w:cs="Times New Roman"/>
          <w:sz w:val="24"/>
          <w:szCs w:val="24"/>
        </w:rPr>
        <w:t xml:space="preserve">actively </w:t>
      </w:r>
      <w:r>
        <w:rPr>
          <w:rFonts w:ascii="Times New Roman" w:hAnsi="Times New Roman" w:cs="Times New Roman"/>
          <w:sz w:val="24"/>
          <w:szCs w:val="24"/>
        </w:rPr>
        <w:t xml:space="preserve">planning for the </w:t>
      </w:r>
      <w:r w:rsidRPr="007F2A45">
        <w:rPr>
          <w:rFonts w:ascii="Times New Roman" w:hAnsi="Times New Roman" w:cs="Times New Roman"/>
          <w:sz w:val="24"/>
          <w:szCs w:val="24"/>
        </w:rPr>
        <w:t xml:space="preserve">reinstatement of a </w:t>
      </w:r>
      <w:r>
        <w:rPr>
          <w:rFonts w:ascii="Times New Roman" w:hAnsi="Times New Roman" w:cs="Times New Roman"/>
          <w:sz w:val="24"/>
          <w:szCs w:val="24"/>
        </w:rPr>
        <w:t>m</w:t>
      </w:r>
      <w:r w:rsidRPr="007F2A45">
        <w:rPr>
          <w:rFonts w:ascii="Times New Roman" w:hAnsi="Times New Roman" w:cs="Times New Roman"/>
          <w:sz w:val="24"/>
          <w:szCs w:val="24"/>
        </w:rPr>
        <w:t xml:space="preserve">unicipal </w:t>
      </w:r>
      <w:r>
        <w:rPr>
          <w:rFonts w:ascii="Times New Roman" w:hAnsi="Times New Roman" w:cs="Times New Roman"/>
          <w:sz w:val="24"/>
          <w:szCs w:val="24"/>
        </w:rPr>
        <w:t>p</w:t>
      </w:r>
      <w:r w:rsidRPr="007F2A45">
        <w:rPr>
          <w:rFonts w:ascii="Times New Roman" w:hAnsi="Times New Roman" w:cs="Times New Roman"/>
          <w:sz w:val="24"/>
          <w:szCs w:val="24"/>
        </w:rPr>
        <w:t>ool and Aquatics Program</w:t>
      </w:r>
      <w:r>
        <w:rPr>
          <w:rFonts w:ascii="Times New Roman" w:hAnsi="Times New Roman" w:cs="Times New Roman"/>
          <w:sz w:val="24"/>
          <w:szCs w:val="24"/>
        </w:rPr>
        <w:t xml:space="preserve"> for the last eighteen months</w:t>
      </w:r>
      <w:r w:rsidRPr="007F2A45">
        <w:rPr>
          <w:rFonts w:ascii="Times New Roman" w:hAnsi="Times New Roman" w:cs="Times New Roman"/>
          <w:sz w:val="24"/>
          <w:szCs w:val="24"/>
        </w:rPr>
        <w:t xml:space="preserve">. </w:t>
      </w:r>
      <w:r>
        <w:rPr>
          <w:rFonts w:ascii="Times New Roman" w:hAnsi="Times New Roman" w:cs="Times New Roman"/>
          <w:sz w:val="24"/>
          <w:szCs w:val="24"/>
        </w:rPr>
        <w:t xml:space="preserve"> The</w:t>
      </w:r>
      <w:r w:rsidR="00B26264">
        <w:rPr>
          <w:rFonts w:ascii="Times New Roman" w:hAnsi="Times New Roman" w:cs="Times New Roman"/>
          <w:sz w:val="24"/>
          <w:szCs w:val="24"/>
        </w:rPr>
        <w:t xml:space="preserve"> Commission is currently weighing the best location for the site of the aquatics program </w:t>
      </w:r>
      <w:r w:rsidR="00222FCE">
        <w:rPr>
          <w:rFonts w:ascii="Times New Roman" w:hAnsi="Times New Roman" w:cs="Times New Roman"/>
          <w:sz w:val="24"/>
          <w:szCs w:val="24"/>
        </w:rPr>
        <w:t xml:space="preserve">that will </w:t>
      </w:r>
      <w:r w:rsidR="00B61B1F">
        <w:rPr>
          <w:rFonts w:ascii="Times New Roman" w:hAnsi="Times New Roman" w:cs="Times New Roman"/>
          <w:sz w:val="24"/>
          <w:szCs w:val="24"/>
        </w:rPr>
        <w:t>most optimally</w:t>
      </w:r>
      <w:r w:rsidR="00222FCE">
        <w:rPr>
          <w:rFonts w:ascii="Times New Roman" w:hAnsi="Times New Roman" w:cs="Times New Roman"/>
          <w:sz w:val="24"/>
          <w:szCs w:val="24"/>
        </w:rPr>
        <w:t xml:space="preserve"> serve the community as a whole</w:t>
      </w:r>
      <w:r w:rsidR="00B61B1F">
        <w:rPr>
          <w:rFonts w:ascii="Times New Roman" w:hAnsi="Times New Roman" w:cs="Times New Roman"/>
          <w:sz w:val="24"/>
          <w:szCs w:val="24"/>
        </w:rPr>
        <w:t>.</w:t>
      </w:r>
      <w:r w:rsidR="00222FCE">
        <w:rPr>
          <w:rFonts w:ascii="Times New Roman" w:hAnsi="Times New Roman" w:cs="Times New Roman"/>
          <w:sz w:val="24"/>
          <w:szCs w:val="24"/>
        </w:rPr>
        <w:t xml:space="preserve"> </w:t>
      </w:r>
      <w:r w:rsidR="00B61B1F">
        <w:rPr>
          <w:rFonts w:ascii="Times New Roman" w:hAnsi="Times New Roman" w:cs="Times New Roman"/>
          <w:sz w:val="24"/>
          <w:szCs w:val="24"/>
        </w:rPr>
        <w:t>A</w:t>
      </w:r>
      <w:r w:rsidR="00B26264">
        <w:rPr>
          <w:rFonts w:ascii="Times New Roman" w:hAnsi="Times New Roman" w:cs="Times New Roman"/>
          <w:sz w:val="24"/>
          <w:szCs w:val="24"/>
        </w:rPr>
        <w:t>ddition</w:t>
      </w:r>
      <w:r w:rsidR="00B61B1F">
        <w:rPr>
          <w:rFonts w:ascii="Times New Roman" w:hAnsi="Times New Roman" w:cs="Times New Roman"/>
          <w:sz w:val="24"/>
          <w:szCs w:val="24"/>
        </w:rPr>
        <w:t>ally</w:t>
      </w:r>
      <w:r w:rsidR="008E1017">
        <w:rPr>
          <w:rFonts w:ascii="Times New Roman" w:hAnsi="Times New Roman" w:cs="Times New Roman"/>
          <w:sz w:val="24"/>
          <w:szCs w:val="24"/>
        </w:rPr>
        <w:t>,</w:t>
      </w:r>
      <w:r w:rsidR="00B61B1F">
        <w:rPr>
          <w:rFonts w:ascii="Times New Roman" w:hAnsi="Times New Roman" w:cs="Times New Roman"/>
          <w:sz w:val="24"/>
          <w:szCs w:val="24"/>
        </w:rPr>
        <w:t xml:space="preserve"> we are assessing t</w:t>
      </w:r>
      <w:r w:rsidR="00B26264">
        <w:rPr>
          <w:rFonts w:ascii="Times New Roman" w:hAnsi="Times New Roman" w:cs="Times New Roman"/>
          <w:sz w:val="24"/>
          <w:szCs w:val="24"/>
        </w:rPr>
        <w:t>he ideal programming and amenity options.  Th</w:t>
      </w:r>
      <w:r w:rsidR="00B61B1F">
        <w:rPr>
          <w:rFonts w:ascii="Times New Roman" w:hAnsi="Times New Roman" w:cs="Times New Roman"/>
          <w:sz w:val="24"/>
          <w:szCs w:val="24"/>
        </w:rPr>
        <w:t xml:space="preserve">e site for the aquatics center should be based on </w:t>
      </w:r>
      <w:r>
        <w:rPr>
          <w:rFonts w:ascii="Times New Roman" w:hAnsi="Times New Roman" w:cs="Times New Roman"/>
          <w:sz w:val="24"/>
          <w:szCs w:val="24"/>
        </w:rPr>
        <w:t>economics,</w:t>
      </w:r>
      <w:r w:rsidR="00222FCE">
        <w:rPr>
          <w:rFonts w:ascii="Times New Roman" w:hAnsi="Times New Roman" w:cs="Times New Roman"/>
          <w:sz w:val="24"/>
          <w:szCs w:val="24"/>
        </w:rPr>
        <w:t xml:space="preserve"> potential</w:t>
      </w:r>
      <w:r>
        <w:rPr>
          <w:rFonts w:ascii="Times New Roman" w:hAnsi="Times New Roman" w:cs="Times New Roman"/>
          <w:sz w:val="24"/>
          <w:szCs w:val="24"/>
        </w:rPr>
        <w:t xml:space="preserve"> development </w:t>
      </w:r>
      <w:r w:rsidR="00222FCE">
        <w:rPr>
          <w:rFonts w:ascii="Times New Roman" w:hAnsi="Times New Roman" w:cs="Times New Roman"/>
          <w:sz w:val="24"/>
          <w:szCs w:val="24"/>
        </w:rPr>
        <w:t>opportunities and the</w:t>
      </w:r>
      <w:r>
        <w:rPr>
          <w:rFonts w:ascii="Times New Roman" w:hAnsi="Times New Roman" w:cs="Times New Roman"/>
          <w:sz w:val="24"/>
          <w:szCs w:val="24"/>
        </w:rPr>
        <w:t xml:space="preserve"> quality of life </w:t>
      </w:r>
      <w:r w:rsidR="00B26264">
        <w:rPr>
          <w:rFonts w:ascii="Times New Roman" w:hAnsi="Times New Roman" w:cs="Times New Roman"/>
          <w:sz w:val="24"/>
          <w:szCs w:val="24"/>
        </w:rPr>
        <w:t>potential</w:t>
      </w:r>
      <w:r>
        <w:rPr>
          <w:rFonts w:ascii="Times New Roman" w:hAnsi="Times New Roman" w:cs="Times New Roman"/>
          <w:sz w:val="24"/>
          <w:szCs w:val="24"/>
        </w:rPr>
        <w:t xml:space="preserve"> </w:t>
      </w:r>
      <w:r w:rsidR="00222FCE">
        <w:rPr>
          <w:rFonts w:ascii="Times New Roman" w:hAnsi="Times New Roman" w:cs="Times New Roman"/>
          <w:sz w:val="24"/>
          <w:szCs w:val="24"/>
        </w:rPr>
        <w:t>of</w:t>
      </w:r>
      <w:r>
        <w:rPr>
          <w:rFonts w:ascii="Times New Roman" w:hAnsi="Times New Roman" w:cs="Times New Roman"/>
          <w:sz w:val="24"/>
          <w:szCs w:val="24"/>
        </w:rPr>
        <w:t xml:space="preserve"> each location and their surrounding areas.  The purpose of this briefing sheet is to outline the factors to be considered in making the final decision</w:t>
      </w:r>
      <w:r w:rsidR="00006ECE">
        <w:rPr>
          <w:rFonts w:ascii="Times New Roman" w:hAnsi="Times New Roman" w:cs="Times New Roman"/>
          <w:sz w:val="24"/>
          <w:szCs w:val="24"/>
        </w:rPr>
        <w:t xml:space="preserve"> includ</w:t>
      </w:r>
      <w:r w:rsidR="00B61B1F">
        <w:rPr>
          <w:rFonts w:ascii="Times New Roman" w:hAnsi="Times New Roman" w:cs="Times New Roman"/>
          <w:sz w:val="24"/>
          <w:szCs w:val="24"/>
        </w:rPr>
        <w:t>ing</w:t>
      </w:r>
      <w:r w:rsidR="00006ECE">
        <w:rPr>
          <w:rFonts w:ascii="Times New Roman" w:hAnsi="Times New Roman" w:cs="Times New Roman"/>
          <w:sz w:val="24"/>
          <w:szCs w:val="24"/>
        </w:rPr>
        <w:t xml:space="preserve"> an analysis of the economics and development potential of each site, community feedback and funding.</w:t>
      </w:r>
    </w:p>
    <w:p w14:paraId="025A6CAD" w14:textId="502531AB" w:rsidR="00746F35" w:rsidRPr="00746F35" w:rsidRDefault="00746F35" w:rsidP="00746F35">
      <w:pPr>
        <w:ind w:left="2160" w:hanging="2160"/>
        <w:rPr>
          <w:rFonts w:ascii="Times New Roman" w:hAnsi="Times New Roman" w:cs="Times New Roman"/>
          <w:b/>
          <w:sz w:val="24"/>
          <w:szCs w:val="24"/>
          <w:u w:val="single"/>
        </w:rPr>
      </w:pPr>
      <w:r w:rsidRPr="00746F35">
        <w:rPr>
          <w:rFonts w:ascii="Times New Roman" w:hAnsi="Times New Roman" w:cs="Times New Roman"/>
          <w:b/>
          <w:sz w:val="24"/>
          <w:szCs w:val="24"/>
          <w:u w:val="single"/>
        </w:rPr>
        <w:t>BACKGROUND</w:t>
      </w:r>
    </w:p>
    <w:p w14:paraId="655C9A24" w14:textId="42E9A3F8" w:rsidR="00B61B1F" w:rsidRDefault="00C54030" w:rsidP="00C54030">
      <w:pPr>
        <w:ind w:right="28"/>
        <w:rPr>
          <w:rFonts w:ascii="Times New Roman" w:hAnsi="Times New Roman" w:cs="Times New Roman"/>
          <w:sz w:val="24"/>
          <w:szCs w:val="24"/>
        </w:rPr>
      </w:pPr>
      <w:r>
        <w:rPr>
          <w:rFonts w:ascii="Times New Roman" w:hAnsi="Times New Roman" w:cs="Times New Roman"/>
          <w:sz w:val="24"/>
          <w:szCs w:val="24"/>
        </w:rPr>
        <w:t>The city has a long history of providing a pool to the community</w:t>
      </w:r>
      <w:r w:rsidR="002D3CF2">
        <w:rPr>
          <w:rFonts w:ascii="Times New Roman" w:hAnsi="Times New Roman" w:cs="Times New Roman"/>
          <w:sz w:val="24"/>
          <w:szCs w:val="24"/>
        </w:rPr>
        <w:t>,</w:t>
      </w:r>
      <w:r>
        <w:rPr>
          <w:rFonts w:ascii="Times New Roman" w:hAnsi="Times New Roman" w:cs="Times New Roman"/>
          <w:sz w:val="24"/>
          <w:szCs w:val="24"/>
        </w:rPr>
        <w:t xml:space="preserve"> having had pools located at the former Civic Center, now known as the Oaks Building, the Carver Recreation Center and the current Civic Center located at </w:t>
      </w:r>
      <w:r w:rsidRPr="007F2A45">
        <w:rPr>
          <w:rFonts w:ascii="Times New Roman" w:hAnsi="Times New Roman" w:cs="Times New Roman"/>
          <w:sz w:val="24"/>
          <w:szCs w:val="24"/>
        </w:rPr>
        <w:t xml:space="preserve">2250 S. Floral Ave. </w:t>
      </w:r>
      <w:r w:rsidR="00B61B1F">
        <w:rPr>
          <w:rFonts w:ascii="Times New Roman" w:hAnsi="Times New Roman" w:cs="Times New Roman"/>
          <w:sz w:val="24"/>
          <w:szCs w:val="24"/>
        </w:rPr>
        <w:t xml:space="preserve">Each pool the city built had a modern design and function for </w:t>
      </w:r>
      <w:r w:rsidR="002D3CF2">
        <w:rPr>
          <w:rFonts w:ascii="Times New Roman" w:hAnsi="Times New Roman" w:cs="Times New Roman"/>
          <w:sz w:val="24"/>
          <w:szCs w:val="24"/>
        </w:rPr>
        <w:t>its</w:t>
      </w:r>
      <w:r w:rsidR="00B61B1F">
        <w:rPr>
          <w:rFonts w:ascii="Times New Roman" w:hAnsi="Times New Roman" w:cs="Times New Roman"/>
          <w:sz w:val="24"/>
          <w:szCs w:val="24"/>
        </w:rPr>
        <w:t xml:space="preserve"> time.  With that said</w:t>
      </w:r>
      <w:r w:rsidR="000F30A4">
        <w:rPr>
          <w:rFonts w:ascii="Times New Roman" w:hAnsi="Times New Roman" w:cs="Times New Roman"/>
          <w:sz w:val="24"/>
          <w:szCs w:val="24"/>
        </w:rPr>
        <w:t>,</w:t>
      </w:r>
      <w:r w:rsidR="00B61B1F">
        <w:rPr>
          <w:rFonts w:ascii="Times New Roman" w:hAnsi="Times New Roman" w:cs="Times New Roman"/>
          <w:sz w:val="24"/>
          <w:szCs w:val="24"/>
        </w:rPr>
        <w:t xml:space="preserve"> </w:t>
      </w:r>
      <w:r w:rsidR="004F631D">
        <w:rPr>
          <w:rFonts w:ascii="Times New Roman" w:hAnsi="Times New Roman" w:cs="Times New Roman"/>
          <w:sz w:val="24"/>
          <w:szCs w:val="24"/>
        </w:rPr>
        <w:t>conversations</w:t>
      </w:r>
      <w:r w:rsidR="00B61B1F">
        <w:rPr>
          <w:rFonts w:ascii="Times New Roman" w:hAnsi="Times New Roman" w:cs="Times New Roman"/>
          <w:sz w:val="24"/>
          <w:szCs w:val="24"/>
        </w:rPr>
        <w:t xml:space="preserve"> </w:t>
      </w:r>
      <w:r w:rsidR="002D3CF2">
        <w:rPr>
          <w:rFonts w:ascii="Times New Roman" w:hAnsi="Times New Roman" w:cs="Times New Roman"/>
          <w:sz w:val="24"/>
          <w:szCs w:val="24"/>
        </w:rPr>
        <w:t xml:space="preserve">still </w:t>
      </w:r>
      <w:r w:rsidR="000F30A4">
        <w:rPr>
          <w:rFonts w:ascii="Times New Roman" w:hAnsi="Times New Roman" w:cs="Times New Roman"/>
          <w:sz w:val="24"/>
          <w:szCs w:val="24"/>
        </w:rPr>
        <w:t xml:space="preserve">exist based on a </w:t>
      </w:r>
      <w:r w:rsidR="00B61B1F">
        <w:rPr>
          <w:rFonts w:ascii="Times New Roman" w:hAnsi="Times New Roman" w:cs="Times New Roman"/>
          <w:sz w:val="24"/>
          <w:szCs w:val="24"/>
        </w:rPr>
        <w:t xml:space="preserve">divide in the community </w:t>
      </w:r>
      <w:r w:rsidR="008E1017">
        <w:rPr>
          <w:rFonts w:ascii="Times New Roman" w:hAnsi="Times New Roman" w:cs="Times New Roman"/>
          <w:sz w:val="24"/>
          <w:szCs w:val="24"/>
        </w:rPr>
        <w:t>which stems from</w:t>
      </w:r>
      <w:r w:rsidR="00B61B1F">
        <w:rPr>
          <w:rFonts w:ascii="Times New Roman" w:hAnsi="Times New Roman" w:cs="Times New Roman"/>
          <w:sz w:val="24"/>
          <w:szCs w:val="24"/>
        </w:rPr>
        <w:t xml:space="preserve"> access to the pools of the past as well as closures that prohibited use for many segments of the population.</w:t>
      </w:r>
    </w:p>
    <w:p w14:paraId="2032BCED" w14:textId="798D1A2D" w:rsidR="006A4BF0" w:rsidRDefault="00B61B1F" w:rsidP="00C54030">
      <w:pPr>
        <w:ind w:right="28"/>
        <w:rPr>
          <w:rFonts w:ascii="Times New Roman" w:hAnsi="Times New Roman" w:cs="Times New Roman"/>
          <w:sz w:val="24"/>
          <w:szCs w:val="24"/>
        </w:rPr>
      </w:pPr>
      <w:r>
        <w:rPr>
          <w:rFonts w:ascii="Times New Roman" w:hAnsi="Times New Roman" w:cs="Times New Roman"/>
          <w:sz w:val="24"/>
          <w:szCs w:val="24"/>
        </w:rPr>
        <w:t xml:space="preserve">The next pool the City of Bartow builds has to be for everyone.  It </w:t>
      </w:r>
      <w:r w:rsidR="008E1017">
        <w:rPr>
          <w:rFonts w:ascii="Times New Roman" w:hAnsi="Times New Roman" w:cs="Times New Roman"/>
          <w:sz w:val="24"/>
          <w:szCs w:val="24"/>
        </w:rPr>
        <w:t>must</w:t>
      </w:r>
      <w:r>
        <w:rPr>
          <w:rFonts w:ascii="Times New Roman" w:hAnsi="Times New Roman" w:cs="Times New Roman"/>
          <w:sz w:val="24"/>
          <w:szCs w:val="24"/>
        </w:rPr>
        <w:t xml:space="preserve"> be a bridge building opportunity that links the community together and helps to spur the future desired by our stakeholders.  For more than a decade development was slow in Bartow, but </w:t>
      </w:r>
      <w:r w:rsidR="006A4BF0">
        <w:rPr>
          <w:rFonts w:ascii="Times New Roman" w:hAnsi="Times New Roman" w:cs="Times New Roman"/>
          <w:sz w:val="24"/>
          <w:szCs w:val="24"/>
        </w:rPr>
        <w:t xml:space="preserve">that has changed as growth has </w:t>
      </w:r>
      <w:r w:rsidR="000F30A4">
        <w:rPr>
          <w:rFonts w:ascii="Times New Roman" w:hAnsi="Times New Roman" w:cs="Times New Roman"/>
          <w:sz w:val="24"/>
          <w:szCs w:val="24"/>
        </w:rPr>
        <w:t>begun to materialize</w:t>
      </w:r>
      <w:r>
        <w:rPr>
          <w:rFonts w:ascii="Times New Roman" w:hAnsi="Times New Roman" w:cs="Times New Roman"/>
          <w:sz w:val="24"/>
          <w:szCs w:val="24"/>
        </w:rPr>
        <w:t xml:space="preserve">.  </w:t>
      </w:r>
      <w:r w:rsidR="006A4BF0">
        <w:rPr>
          <w:rFonts w:ascii="Times New Roman" w:hAnsi="Times New Roman" w:cs="Times New Roman"/>
          <w:sz w:val="24"/>
          <w:szCs w:val="24"/>
        </w:rPr>
        <w:t xml:space="preserve">Now a community that largely lay dormant for a decade, can begin to strategically plan the development we wish to have in order to maintain the charm of our community while welcoming progress.  It is important to be intentional about the decisions we make that will yield positive </w:t>
      </w:r>
      <w:r w:rsidR="002D3CF2">
        <w:rPr>
          <w:rFonts w:ascii="Times New Roman" w:hAnsi="Times New Roman" w:cs="Times New Roman"/>
          <w:sz w:val="24"/>
          <w:szCs w:val="24"/>
        </w:rPr>
        <w:t xml:space="preserve">outcome-based </w:t>
      </w:r>
      <w:r w:rsidR="006A4BF0">
        <w:rPr>
          <w:rFonts w:ascii="Times New Roman" w:hAnsi="Times New Roman" w:cs="Times New Roman"/>
          <w:sz w:val="24"/>
          <w:szCs w:val="24"/>
        </w:rPr>
        <w:t>results.</w:t>
      </w:r>
    </w:p>
    <w:p w14:paraId="422A8646" w14:textId="55FA298D" w:rsidR="00B61B1F" w:rsidRDefault="006A4BF0" w:rsidP="00C54030">
      <w:pPr>
        <w:ind w:right="28"/>
        <w:rPr>
          <w:rFonts w:ascii="Times New Roman" w:hAnsi="Times New Roman" w:cs="Times New Roman"/>
          <w:sz w:val="24"/>
          <w:szCs w:val="24"/>
        </w:rPr>
      </w:pPr>
      <w:r>
        <w:rPr>
          <w:rFonts w:ascii="Times New Roman" w:hAnsi="Times New Roman" w:cs="Times New Roman"/>
          <w:sz w:val="24"/>
          <w:szCs w:val="24"/>
        </w:rPr>
        <w:t xml:space="preserve">It is also important to consider the economics of the situation.  A good aquatics program should drive economics to the surrounding area.  </w:t>
      </w:r>
      <w:r w:rsidR="00B61B1F">
        <w:rPr>
          <w:rFonts w:ascii="Times New Roman" w:hAnsi="Times New Roman" w:cs="Times New Roman"/>
          <w:sz w:val="24"/>
          <w:szCs w:val="24"/>
        </w:rPr>
        <w:t>To add to that as the county seat, we have a guaranteed number of government workers that come to town each business day adding to the busyness of our community.</w:t>
      </w:r>
      <w:r w:rsidR="000F30A4">
        <w:rPr>
          <w:rFonts w:ascii="Times New Roman" w:hAnsi="Times New Roman" w:cs="Times New Roman"/>
          <w:sz w:val="24"/>
          <w:szCs w:val="24"/>
        </w:rPr>
        <w:t xml:space="preserve">  These are potential stakeholders as future residents to our charming </w:t>
      </w:r>
      <w:r w:rsidR="004F631D">
        <w:rPr>
          <w:rFonts w:ascii="Times New Roman" w:hAnsi="Times New Roman" w:cs="Times New Roman"/>
          <w:sz w:val="24"/>
          <w:szCs w:val="24"/>
        </w:rPr>
        <w:t>city</w:t>
      </w:r>
      <w:r w:rsidR="000F30A4">
        <w:rPr>
          <w:rFonts w:ascii="Times New Roman" w:hAnsi="Times New Roman" w:cs="Times New Roman"/>
          <w:sz w:val="24"/>
          <w:szCs w:val="24"/>
        </w:rPr>
        <w:t>.</w:t>
      </w:r>
    </w:p>
    <w:p w14:paraId="055C72F1" w14:textId="62AF2EF8" w:rsidR="00B61B1F" w:rsidRDefault="00B61B1F" w:rsidP="00C54030">
      <w:pPr>
        <w:ind w:right="28"/>
        <w:rPr>
          <w:rFonts w:ascii="Times New Roman" w:hAnsi="Times New Roman" w:cs="Times New Roman"/>
          <w:sz w:val="24"/>
          <w:szCs w:val="24"/>
        </w:rPr>
      </w:pPr>
      <w:r>
        <w:rPr>
          <w:rFonts w:ascii="Times New Roman" w:hAnsi="Times New Roman" w:cs="Times New Roman"/>
          <w:sz w:val="24"/>
          <w:szCs w:val="24"/>
        </w:rPr>
        <w:t>While the previous administration</w:t>
      </w:r>
      <w:r w:rsidR="004F631D">
        <w:rPr>
          <w:rFonts w:ascii="Times New Roman" w:hAnsi="Times New Roman" w:cs="Times New Roman"/>
          <w:sz w:val="24"/>
          <w:szCs w:val="24"/>
        </w:rPr>
        <w:t>s</w:t>
      </w:r>
      <w:r>
        <w:rPr>
          <w:rFonts w:ascii="Times New Roman" w:hAnsi="Times New Roman" w:cs="Times New Roman"/>
          <w:sz w:val="24"/>
          <w:szCs w:val="24"/>
        </w:rPr>
        <w:t xml:space="preserve"> thought it best to save dollars rather than invest in infrastructure, it is not possible to ignore the fact that we have significant </w:t>
      </w:r>
      <w:r w:rsidR="009C14B8">
        <w:rPr>
          <w:rFonts w:ascii="Times New Roman" w:hAnsi="Times New Roman" w:cs="Times New Roman"/>
          <w:sz w:val="24"/>
          <w:szCs w:val="24"/>
        </w:rPr>
        <w:t xml:space="preserve">capital </w:t>
      </w:r>
      <w:r>
        <w:rPr>
          <w:rFonts w:ascii="Times New Roman" w:hAnsi="Times New Roman" w:cs="Times New Roman"/>
          <w:sz w:val="24"/>
          <w:szCs w:val="24"/>
        </w:rPr>
        <w:t>improvement needs</w:t>
      </w:r>
      <w:r w:rsidR="009C14B8">
        <w:rPr>
          <w:rFonts w:ascii="Times New Roman" w:hAnsi="Times New Roman" w:cs="Times New Roman"/>
          <w:sz w:val="24"/>
          <w:szCs w:val="24"/>
        </w:rPr>
        <w:t xml:space="preserve"> that have to be addressed.  </w:t>
      </w:r>
      <w:r w:rsidR="004F631D">
        <w:rPr>
          <w:rFonts w:ascii="Times New Roman" w:hAnsi="Times New Roman" w:cs="Times New Roman"/>
          <w:sz w:val="24"/>
          <w:szCs w:val="24"/>
        </w:rPr>
        <w:t>I have requested the City Commission approve a</w:t>
      </w:r>
      <w:r w:rsidR="009C14B8">
        <w:rPr>
          <w:rFonts w:ascii="Times New Roman" w:hAnsi="Times New Roman" w:cs="Times New Roman"/>
          <w:sz w:val="24"/>
          <w:szCs w:val="24"/>
        </w:rPr>
        <w:t xml:space="preserve"> spend down $15.5 Million of General Fund reserves</w:t>
      </w:r>
      <w:r>
        <w:rPr>
          <w:rFonts w:ascii="Times New Roman" w:hAnsi="Times New Roman" w:cs="Times New Roman"/>
          <w:sz w:val="24"/>
          <w:szCs w:val="24"/>
        </w:rPr>
        <w:t xml:space="preserve"> </w:t>
      </w:r>
      <w:r w:rsidR="009C14B8">
        <w:rPr>
          <w:rFonts w:ascii="Times New Roman" w:hAnsi="Times New Roman" w:cs="Times New Roman"/>
          <w:sz w:val="24"/>
          <w:szCs w:val="24"/>
        </w:rPr>
        <w:t xml:space="preserve">to address the most crucial infrastructure needs.  This includes the pool in addition to moving our Public Works facilities, a new joint Fire Substation with Polk County and $3.3 </w:t>
      </w:r>
      <w:r w:rsidR="009C14B8">
        <w:rPr>
          <w:rFonts w:ascii="Times New Roman" w:hAnsi="Times New Roman" w:cs="Times New Roman"/>
          <w:sz w:val="24"/>
          <w:szCs w:val="24"/>
        </w:rPr>
        <w:lastRenderedPageBreak/>
        <w:t>Million in park improvements.  It will take ingenuity and creative budgeting to ensure we can build these projects to a standard that can last 50 years</w:t>
      </w:r>
      <w:r w:rsidR="000F30A4">
        <w:rPr>
          <w:rFonts w:ascii="Times New Roman" w:hAnsi="Times New Roman" w:cs="Times New Roman"/>
          <w:sz w:val="24"/>
          <w:szCs w:val="24"/>
        </w:rPr>
        <w:t xml:space="preserve"> within the funding that is available</w:t>
      </w:r>
      <w:r w:rsidR="009C14B8">
        <w:rPr>
          <w:rFonts w:ascii="Times New Roman" w:hAnsi="Times New Roman" w:cs="Times New Roman"/>
          <w:sz w:val="24"/>
          <w:szCs w:val="24"/>
        </w:rPr>
        <w:t>.</w:t>
      </w:r>
    </w:p>
    <w:p w14:paraId="77EA32D5" w14:textId="7A742DAA" w:rsidR="00B26264" w:rsidRDefault="000F30A4" w:rsidP="00C54030">
      <w:pPr>
        <w:ind w:right="28"/>
        <w:rPr>
          <w:rFonts w:ascii="Times New Roman" w:hAnsi="Times New Roman" w:cs="Times New Roman"/>
          <w:sz w:val="24"/>
          <w:szCs w:val="24"/>
        </w:rPr>
      </w:pPr>
      <w:r>
        <w:rPr>
          <w:rFonts w:ascii="Times New Roman" w:hAnsi="Times New Roman" w:cs="Times New Roman"/>
          <w:sz w:val="24"/>
          <w:szCs w:val="24"/>
        </w:rPr>
        <w:t>As evidenced by the community response to this initiative, t</w:t>
      </w:r>
      <w:r w:rsidR="00B26264">
        <w:rPr>
          <w:rFonts w:ascii="Times New Roman" w:hAnsi="Times New Roman" w:cs="Times New Roman"/>
          <w:sz w:val="24"/>
          <w:szCs w:val="24"/>
        </w:rPr>
        <w:t xml:space="preserve">eaching Bartow </w:t>
      </w:r>
      <w:r w:rsidR="00347A76">
        <w:rPr>
          <w:rFonts w:ascii="Times New Roman" w:hAnsi="Times New Roman" w:cs="Times New Roman"/>
          <w:sz w:val="24"/>
          <w:szCs w:val="24"/>
        </w:rPr>
        <w:t xml:space="preserve">residents </w:t>
      </w:r>
      <w:r w:rsidR="00B26264">
        <w:rPr>
          <w:rFonts w:ascii="Times New Roman" w:hAnsi="Times New Roman" w:cs="Times New Roman"/>
          <w:sz w:val="24"/>
          <w:szCs w:val="24"/>
        </w:rPr>
        <w:t xml:space="preserve">to swim </w:t>
      </w:r>
      <w:r>
        <w:rPr>
          <w:rFonts w:ascii="Times New Roman" w:hAnsi="Times New Roman" w:cs="Times New Roman"/>
          <w:sz w:val="24"/>
          <w:szCs w:val="24"/>
        </w:rPr>
        <w:t xml:space="preserve">and providing an aquatic amenity </w:t>
      </w:r>
      <w:r w:rsidR="00B26264">
        <w:rPr>
          <w:rFonts w:ascii="Times New Roman" w:hAnsi="Times New Roman" w:cs="Times New Roman"/>
          <w:sz w:val="24"/>
          <w:szCs w:val="24"/>
        </w:rPr>
        <w:t xml:space="preserve">is an important </w:t>
      </w:r>
      <w:r w:rsidR="00222FCE">
        <w:rPr>
          <w:rFonts w:ascii="Times New Roman" w:hAnsi="Times New Roman" w:cs="Times New Roman"/>
          <w:sz w:val="24"/>
          <w:szCs w:val="24"/>
        </w:rPr>
        <w:t>outcome</w:t>
      </w:r>
      <w:r w:rsidR="00B26264">
        <w:rPr>
          <w:rFonts w:ascii="Times New Roman" w:hAnsi="Times New Roman" w:cs="Times New Roman"/>
          <w:sz w:val="24"/>
          <w:szCs w:val="24"/>
        </w:rPr>
        <w:t xml:space="preserve"> for our community.  </w:t>
      </w:r>
      <w:r w:rsidR="00C54030">
        <w:rPr>
          <w:rFonts w:ascii="Times New Roman" w:hAnsi="Times New Roman" w:cs="Times New Roman"/>
          <w:sz w:val="24"/>
          <w:szCs w:val="24"/>
        </w:rPr>
        <w:t>The current pool was c</w:t>
      </w:r>
      <w:r w:rsidR="00C54030" w:rsidRPr="007F2A45">
        <w:rPr>
          <w:rFonts w:ascii="Times New Roman" w:hAnsi="Times New Roman" w:cs="Times New Roman"/>
          <w:sz w:val="24"/>
          <w:szCs w:val="24"/>
        </w:rPr>
        <w:t xml:space="preserve">onstructed in 1967 </w:t>
      </w:r>
      <w:r w:rsidR="00C54030">
        <w:rPr>
          <w:rFonts w:ascii="Times New Roman" w:hAnsi="Times New Roman" w:cs="Times New Roman"/>
          <w:sz w:val="24"/>
          <w:szCs w:val="24"/>
        </w:rPr>
        <w:t>and</w:t>
      </w:r>
      <w:r w:rsidR="00C54030" w:rsidRPr="007F2A45">
        <w:rPr>
          <w:rFonts w:ascii="Times New Roman" w:hAnsi="Times New Roman" w:cs="Times New Roman"/>
          <w:sz w:val="24"/>
          <w:szCs w:val="24"/>
        </w:rPr>
        <w:t xml:space="preserve"> has been closed for several years </w:t>
      </w:r>
      <w:r w:rsidR="00B26264">
        <w:rPr>
          <w:rFonts w:ascii="Times New Roman" w:hAnsi="Times New Roman" w:cs="Times New Roman"/>
          <w:sz w:val="24"/>
          <w:szCs w:val="24"/>
        </w:rPr>
        <w:t xml:space="preserve">since Covid </w:t>
      </w:r>
      <w:r w:rsidR="00C54030" w:rsidRPr="007F2A45">
        <w:rPr>
          <w:rFonts w:ascii="Times New Roman" w:hAnsi="Times New Roman" w:cs="Times New Roman"/>
          <w:sz w:val="24"/>
          <w:szCs w:val="24"/>
        </w:rPr>
        <w:t xml:space="preserve">due to operational issues. </w:t>
      </w:r>
      <w:r w:rsidR="00B26264">
        <w:rPr>
          <w:rFonts w:ascii="Times New Roman" w:hAnsi="Times New Roman" w:cs="Times New Roman"/>
          <w:sz w:val="24"/>
          <w:szCs w:val="24"/>
        </w:rPr>
        <w:t>That pool was built prior to current standards for both disability compliance as well as competition standards</w:t>
      </w:r>
      <w:r w:rsidR="00222FCE">
        <w:rPr>
          <w:rFonts w:ascii="Times New Roman" w:hAnsi="Times New Roman" w:cs="Times New Roman"/>
          <w:sz w:val="24"/>
          <w:szCs w:val="24"/>
        </w:rPr>
        <w:t xml:space="preserve"> and does not meet today’s requirements for the city’s aquatics program</w:t>
      </w:r>
      <w:r w:rsidR="00B26264">
        <w:rPr>
          <w:rFonts w:ascii="Times New Roman" w:hAnsi="Times New Roman" w:cs="Times New Roman"/>
          <w:sz w:val="24"/>
          <w:szCs w:val="24"/>
        </w:rPr>
        <w:t xml:space="preserve">.  </w:t>
      </w:r>
    </w:p>
    <w:p w14:paraId="44F4C9B2" w14:textId="1173AAB5" w:rsidR="00B26264" w:rsidRDefault="00B26264" w:rsidP="00C54030">
      <w:pPr>
        <w:ind w:right="28"/>
        <w:rPr>
          <w:rFonts w:ascii="Times New Roman" w:hAnsi="Times New Roman" w:cs="Times New Roman"/>
          <w:sz w:val="24"/>
          <w:szCs w:val="24"/>
        </w:rPr>
      </w:pPr>
      <w:r>
        <w:rPr>
          <w:rFonts w:ascii="Times New Roman" w:hAnsi="Times New Roman" w:cs="Times New Roman"/>
          <w:sz w:val="24"/>
          <w:szCs w:val="24"/>
        </w:rPr>
        <w:t xml:space="preserve">As a very large pool, </w:t>
      </w:r>
      <w:r w:rsidR="00222FCE">
        <w:rPr>
          <w:rFonts w:ascii="Times New Roman" w:hAnsi="Times New Roman" w:cs="Times New Roman"/>
          <w:sz w:val="24"/>
          <w:szCs w:val="24"/>
        </w:rPr>
        <w:t xml:space="preserve">the current pool </w:t>
      </w:r>
      <w:r w:rsidR="00347A76">
        <w:rPr>
          <w:rFonts w:ascii="Times New Roman" w:hAnsi="Times New Roman" w:cs="Times New Roman"/>
          <w:sz w:val="24"/>
          <w:szCs w:val="24"/>
        </w:rPr>
        <w:t xml:space="preserve">is </w:t>
      </w:r>
      <w:r>
        <w:rPr>
          <w:rFonts w:ascii="Times New Roman" w:hAnsi="Times New Roman" w:cs="Times New Roman"/>
          <w:sz w:val="24"/>
          <w:szCs w:val="24"/>
        </w:rPr>
        <w:t>extremely expensive to maintain, heat and provide chemicals to ensure the health and safety of all patrons.  The City Commission ha</w:t>
      </w:r>
      <w:r w:rsidR="006274A9">
        <w:rPr>
          <w:rFonts w:ascii="Times New Roman" w:hAnsi="Times New Roman" w:cs="Times New Roman"/>
          <w:sz w:val="24"/>
          <w:szCs w:val="24"/>
        </w:rPr>
        <w:t>s</w:t>
      </w:r>
      <w:r>
        <w:rPr>
          <w:rFonts w:ascii="Times New Roman" w:hAnsi="Times New Roman" w:cs="Times New Roman"/>
          <w:sz w:val="24"/>
          <w:szCs w:val="24"/>
        </w:rPr>
        <w:t xml:space="preserve"> unanimously decided to provide a more modern facility that has a “wow” factor for residents and visitors.  The pool that has initially been designed will provide water</w:t>
      </w:r>
      <w:r w:rsidR="006274A9">
        <w:rPr>
          <w:rFonts w:ascii="Times New Roman" w:hAnsi="Times New Roman" w:cs="Times New Roman"/>
          <w:sz w:val="24"/>
          <w:szCs w:val="24"/>
        </w:rPr>
        <w:t xml:space="preserve"> entertainment</w:t>
      </w:r>
      <w:r>
        <w:rPr>
          <w:rFonts w:ascii="Times New Roman" w:hAnsi="Times New Roman" w:cs="Times New Roman"/>
          <w:sz w:val="24"/>
          <w:szCs w:val="24"/>
        </w:rPr>
        <w:t xml:space="preserve"> features as well as be fully ADA compliant.  It is important to note that the programming area of this newly envisioned pool provides the optimum space for </w:t>
      </w:r>
      <w:r w:rsidR="002D3CF2">
        <w:rPr>
          <w:rFonts w:ascii="Times New Roman" w:hAnsi="Times New Roman" w:cs="Times New Roman"/>
          <w:sz w:val="24"/>
          <w:szCs w:val="24"/>
        </w:rPr>
        <w:t>activities</w:t>
      </w:r>
      <w:r>
        <w:rPr>
          <w:rFonts w:ascii="Times New Roman" w:hAnsi="Times New Roman" w:cs="Times New Roman"/>
          <w:sz w:val="24"/>
          <w:szCs w:val="24"/>
        </w:rPr>
        <w:t xml:space="preserve"> in the form of swim lessons and exercise</w:t>
      </w:r>
      <w:r w:rsidR="006274A9">
        <w:rPr>
          <w:rFonts w:ascii="Times New Roman" w:hAnsi="Times New Roman" w:cs="Times New Roman"/>
          <w:sz w:val="24"/>
          <w:szCs w:val="24"/>
        </w:rPr>
        <w:t xml:space="preserve"> programs</w:t>
      </w:r>
      <w:r>
        <w:rPr>
          <w:rFonts w:ascii="Times New Roman" w:hAnsi="Times New Roman" w:cs="Times New Roman"/>
          <w:sz w:val="24"/>
          <w:szCs w:val="24"/>
        </w:rPr>
        <w:t>.</w:t>
      </w:r>
    </w:p>
    <w:p w14:paraId="1E1EBEC6" w14:textId="4D225DDE" w:rsidR="00B26264" w:rsidRDefault="00B26264" w:rsidP="00C54030">
      <w:pPr>
        <w:ind w:right="28"/>
        <w:rPr>
          <w:rFonts w:ascii="Times New Roman" w:hAnsi="Times New Roman" w:cs="Times New Roman"/>
          <w:sz w:val="24"/>
          <w:szCs w:val="24"/>
        </w:rPr>
      </w:pPr>
      <w:r>
        <w:rPr>
          <w:rFonts w:ascii="Times New Roman" w:hAnsi="Times New Roman" w:cs="Times New Roman"/>
          <w:sz w:val="24"/>
          <w:szCs w:val="24"/>
        </w:rPr>
        <w:t xml:space="preserve">While a competition pool is a nice feature </w:t>
      </w:r>
      <w:r w:rsidR="004F631D">
        <w:rPr>
          <w:rFonts w:ascii="Times New Roman" w:hAnsi="Times New Roman" w:cs="Times New Roman"/>
          <w:sz w:val="24"/>
          <w:szCs w:val="24"/>
        </w:rPr>
        <w:t xml:space="preserve">to have </w:t>
      </w:r>
      <w:r>
        <w:rPr>
          <w:rFonts w:ascii="Times New Roman" w:hAnsi="Times New Roman" w:cs="Times New Roman"/>
          <w:sz w:val="24"/>
          <w:szCs w:val="24"/>
        </w:rPr>
        <w:t>for a community, the City of Bartow can not financially support the construction and maintenance of two pools</w:t>
      </w:r>
      <w:r w:rsidR="000F30A4">
        <w:rPr>
          <w:rFonts w:ascii="Times New Roman" w:hAnsi="Times New Roman" w:cs="Times New Roman"/>
          <w:sz w:val="24"/>
          <w:szCs w:val="24"/>
        </w:rPr>
        <w:t>.  W</w:t>
      </w:r>
      <w:r>
        <w:rPr>
          <w:rFonts w:ascii="Times New Roman" w:hAnsi="Times New Roman" w:cs="Times New Roman"/>
          <w:sz w:val="24"/>
          <w:szCs w:val="24"/>
        </w:rPr>
        <w:t xml:space="preserve">e </w:t>
      </w:r>
      <w:r w:rsidR="00222FCE">
        <w:rPr>
          <w:rFonts w:ascii="Times New Roman" w:hAnsi="Times New Roman" w:cs="Times New Roman"/>
          <w:sz w:val="24"/>
          <w:szCs w:val="24"/>
        </w:rPr>
        <w:t>are</w:t>
      </w:r>
      <w:r>
        <w:rPr>
          <w:rFonts w:ascii="Times New Roman" w:hAnsi="Times New Roman" w:cs="Times New Roman"/>
          <w:sz w:val="24"/>
          <w:szCs w:val="24"/>
        </w:rPr>
        <w:t xml:space="preserve"> focus</w:t>
      </w:r>
      <w:r w:rsidR="00222FCE">
        <w:rPr>
          <w:rFonts w:ascii="Times New Roman" w:hAnsi="Times New Roman" w:cs="Times New Roman"/>
          <w:sz w:val="24"/>
          <w:szCs w:val="24"/>
        </w:rPr>
        <w:t>ing</w:t>
      </w:r>
      <w:r>
        <w:rPr>
          <w:rFonts w:ascii="Times New Roman" w:hAnsi="Times New Roman" w:cs="Times New Roman"/>
          <w:sz w:val="24"/>
          <w:szCs w:val="24"/>
        </w:rPr>
        <w:t xml:space="preserve"> on the greatest </w:t>
      </w:r>
      <w:r w:rsidR="00222FCE">
        <w:rPr>
          <w:rFonts w:ascii="Times New Roman" w:hAnsi="Times New Roman" w:cs="Times New Roman"/>
          <w:sz w:val="24"/>
          <w:szCs w:val="24"/>
        </w:rPr>
        <w:t>need</w:t>
      </w:r>
      <w:r>
        <w:rPr>
          <w:rFonts w:ascii="Times New Roman" w:hAnsi="Times New Roman" w:cs="Times New Roman"/>
          <w:sz w:val="24"/>
          <w:szCs w:val="24"/>
        </w:rPr>
        <w:t xml:space="preserve"> for </w:t>
      </w:r>
      <w:r w:rsidR="00222FCE">
        <w:rPr>
          <w:rFonts w:ascii="Times New Roman" w:hAnsi="Times New Roman" w:cs="Times New Roman"/>
          <w:sz w:val="24"/>
          <w:szCs w:val="24"/>
        </w:rPr>
        <w:t>the community as a whole</w:t>
      </w:r>
      <w:r>
        <w:rPr>
          <w:rFonts w:ascii="Times New Roman" w:hAnsi="Times New Roman" w:cs="Times New Roman"/>
          <w:sz w:val="24"/>
          <w:szCs w:val="24"/>
        </w:rPr>
        <w:t xml:space="preserve"> which comes in meeting our primary goals:</w:t>
      </w:r>
    </w:p>
    <w:p w14:paraId="487AB15C" w14:textId="77777777" w:rsidR="00B26264" w:rsidRPr="007F2A45" w:rsidRDefault="00B26264" w:rsidP="00B26264">
      <w:pPr>
        <w:numPr>
          <w:ilvl w:val="0"/>
          <w:numId w:val="14"/>
        </w:numPr>
        <w:spacing w:after="3" w:line="254" w:lineRule="auto"/>
        <w:ind w:right="28" w:hanging="520"/>
        <w:jc w:val="both"/>
        <w:rPr>
          <w:rFonts w:ascii="Times New Roman" w:hAnsi="Times New Roman" w:cs="Times New Roman"/>
          <w:sz w:val="24"/>
          <w:szCs w:val="24"/>
        </w:rPr>
      </w:pPr>
      <w:r w:rsidRPr="007F2A45">
        <w:rPr>
          <w:rFonts w:ascii="Times New Roman" w:hAnsi="Times New Roman" w:cs="Times New Roman"/>
          <w:sz w:val="24"/>
          <w:szCs w:val="24"/>
        </w:rPr>
        <w:t>Teach children within our community to swim with year-round learn-to-swim programs</w:t>
      </w:r>
    </w:p>
    <w:p w14:paraId="25F2F0CA" w14:textId="77777777" w:rsidR="00B26264" w:rsidRPr="007F2A45" w:rsidRDefault="00B26264" w:rsidP="00B26264">
      <w:pPr>
        <w:numPr>
          <w:ilvl w:val="0"/>
          <w:numId w:val="14"/>
        </w:numPr>
        <w:spacing w:after="3" w:line="254" w:lineRule="auto"/>
        <w:ind w:right="28" w:hanging="520"/>
        <w:jc w:val="both"/>
        <w:rPr>
          <w:rFonts w:ascii="Times New Roman" w:hAnsi="Times New Roman" w:cs="Times New Roman"/>
          <w:sz w:val="24"/>
          <w:szCs w:val="24"/>
        </w:rPr>
      </w:pPr>
      <w:r w:rsidRPr="007F2A45">
        <w:rPr>
          <w:rFonts w:ascii="Times New Roman" w:hAnsi="Times New Roman" w:cs="Times New Roman"/>
          <w:sz w:val="24"/>
          <w:szCs w:val="24"/>
        </w:rPr>
        <w:t>Provide families with a water entertainment amenity</w:t>
      </w:r>
    </w:p>
    <w:p w14:paraId="740C2B1B" w14:textId="77777777" w:rsidR="00B26264" w:rsidRDefault="00B26264" w:rsidP="00B26264">
      <w:pPr>
        <w:numPr>
          <w:ilvl w:val="0"/>
          <w:numId w:val="14"/>
        </w:numPr>
        <w:spacing w:after="3" w:line="254" w:lineRule="auto"/>
        <w:ind w:right="28" w:hanging="520"/>
        <w:jc w:val="both"/>
        <w:rPr>
          <w:rFonts w:ascii="Times New Roman" w:hAnsi="Times New Roman" w:cs="Times New Roman"/>
          <w:sz w:val="24"/>
          <w:szCs w:val="24"/>
        </w:rPr>
      </w:pPr>
      <w:r w:rsidRPr="007F2A45">
        <w:rPr>
          <w:rFonts w:ascii="Times New Roman" w:hAnsi="Times New Roman" w:cs="Times New Roman"/>
          <w:sz w:val="24"/>
          <w:szCs w:val="24"/>
        </w:rPr>
        <w:t xml:space="preserve">Establish an aquatics program for all ages to include activities like water aerobics and wellness programs  </w:t>
      </w:r>
    </w:p>
    <w:p w14:paraId="0FF65C99" w14:textId="77777777" w:rsidR="009E379E" w:rsidRPr="007F2A45" w:rsidRDefault="009E379E" w:rsidP="009E379E">
      <w:pPr>
        <w:numPr>
          <w:ilvl w:val="0"/>
          <w:numId w:val="14"/>
        </w:numPr>
        <w:spacing w:after="113" w:line="254" w:lineRule="auto"/>
        <w:ind w:right="28" w:hanging="520"/>
        <w:jc w:val="both"/>
        <w:rPr>
          <w:rFonts w:ascii="Times New Roman" w:hAnsi="Times New Roman" w:cs="Times New Roman"/>
          <w:sz w:val="24"/>
          <w:szCs w:val="24"/>
        </w:rPr>
      </w:pPr>
      <w:r w:rsidRPr="007F2A45">
        <w:rPr>
          <w:rFonts w:ascii="Times New Roman" w:hAnsi="Times New Roman" w:cs="Times New Roman"/>
          <w:sz w:val="24"/>
          <w:szCs w:val="24"/>
        </w:rPr>
        <w:t>Offer a training option for local swimmers</w:t>
      </w:r>
    </w:p>
    <w:p w14:paraId="1E5CCD32" w14:textId="68F63085" w:rsidR="00006ECE" w:rsidRPr="006B5A85" w:rsidRDefault="00B26264" w:rsidP="006B5A85">
      <w:pPr>
        <w:ind w:right="28"/>
        <w:rPr>
          <w:rFonts w:ascii="Times New Roman" w:hAnsi="Times New Roman" w:cs="Times New Roman"/>
          <w:sz w:val="24"/>
          <w:szCs w:val="24"/>
        </w:rPr>
      </w:pPr>
      <w:r>
        <w:rPr>
          <w:rFonts w:ascii="Times New Roman" w:hAnsi="Times New Roman" w:cs="Times New Roman"/>
          <w:sz w:val="24"/>
          <w:szCs w:val="24"/>
        </w:rPr>
        <w:t>It is also worth noting that providing a venue for students of the Polk County school system is</w:t>
      </w:r>
      <w:r w:rsidR="00347A76">
        <w:rPr>
          <w:rFonts w:ascii="Times New Roman" w:hAnsi="Times New Roman" w:cs="Times New Roman"/>
          <w:sz w:val="24"/>
          <w:szCs w:val="24"/>
        </w:rPr>
        <w:t xml:space="preserve"> ultimately</w:t>
      </w:r>
      <w:r>
        <w:rPr>
          <w:rFonts w:ascii="Times New Roman" w:hAnsi="Times New Roman" w:cs="Times New Roman"/>
          <w:sz w:val="24"/>
          <w:szCs w:val="24"/>
        </w:rPr>
        <w:t xml:space="preserve"> the responsibility of the School Board.  The city </w:t>
      </w:r>
      <w:r w:rsidR="004F631D">
        <w:rPr>
          <w:rFonts w:ascii="Times New Roman" w:hAnsi="Times New Roman" w:cs="Times New Roman"/>
          <w:sz w:val="24"/>
          <w:szCs w:val="24"/>
        </w:rPr>
        <w:t>c</w:t>
      </w:r>
      <w:r>
        <w:rPr>
          <w:rFonts w:ascii="Times New Roman" w:hAnsi="Times New Roman" w:cs="Times New Roman"/>
          <w:sz w:val="24"/>
          <w:szCs w:val="24"/>
        </w:rPr>
        <w:t xml:space="preserve">ould be </w:t>
      </w:r>
      <w:r w:rsidR="000F30A4">
        <w:rPr>
          <w:rFonts w:ascii="Times New Roman" w:hAnsi="Times New Roman" w:cs="Times New Roman"/>
          <w:sz w:val="24"/>
          <w:szCs w:val="24"/>
        </w:rPr>
        <w:t>amenable</w:t>
      </w:r>
      <w:r w:rsidR="009E379E">
        <w:rPr>
          <w:rFonts w:ascii="Times New Roman" w:hAnsi="Times New Roman" w:cs="Times New Roman"/>
          <w:sz w:val="24"/>
          <w:szCs w:val="24"/>
        </w:rPr>
        <w:t xml:space="preserve"> to a partnership for the construction and maintenance of a competition pool to serve this need, but the school board has not expressed interest in that option at this time.</w:t>
      </w:r>
      <w:r w:rsidR="004F631D">
        <w:rPr>
          <w:rFonts w:ascii="Times New Roman" w:hAnsi="Times New Roman" w:cs="Times New Roman"/>
          <w:sz w:val="24"/>
          <w:szCs w:val="24"/>
        </w:rPr>
        <w:t xml:space="preserve">  My e</w:t>
      </w:r>
      <w:r w:rsidR="00855C46">
        <w:rPr>
          <w:rFonts w:ascii="Times New Roman" w:hAnsi="Times New Roman" w:cs="Times New Roman"/>
          <w:sz w:val="24"/>
          <w:szCs w:val="24"/>
        </w:rPr>
        <w:t>mphasis here is this option is too expensive for the City of Bartow to fund.</w:t>
      </w:r>
    </w:p>
    <w:p w14:paraId="0A1A2C67" w14:textId="31327DC3" w:rsidR="00810787" w:rsidRDefault="00810787" w:rsidP="00006ECE">
      <w:pPr>
        <w:spacing w:after="227"/>
        <w:ind w:right="28"/>
        <w:rPr>
          <w:rFonts w:ascii="Times New Roman" w:hAnsi="Times New Roman" w:cs="Times New Roman"/>
          <w:b/>
          <w:u w:val="single"/>
        </w:rPr>
      </w:pPr>
      <w:r w:rsidRPr="00810787">
        <w:rPr>
          <w:rFonts w:ascii="Times New Roman" w:hAnsi="Times New Roman" w:cs="Times New Roman"/>
          <w:b/>
          <w:u w:val="single"/>
        </w:rPr>
        <w:t>LOCATIONS</w:t>
      </w:r>
    </w:p>
    <w:p w14:paraId="4B03086E" w14:textId="77777777" w:rsidR="006B5A85" w:rsidRPr="00006ECE" w:rsidRDefault="006B5A85" w:rsidP="006B5A85">
      <w:pPr>
        <w:spacing w:after="227"/>
        <w:ind w:left="10" w:right="28"/>
        <w:rPr>
          <w:rFonts w:ascii="Times New Roman" w:hAnsi="Times New Roman" w:cs="Times New Roman"/>
          <w:sz w:val="24"/>
          <w:szCs w:val="24"/>
        </w:rPr>
      </w:pPr>
      <w:r w:rsidRPr="00006ECE">
        <w:rPr>
          <w:rFonts w:ascii="Times New Roman" w:hAnsi="Times New Roman" w:cs="Times New Roman"/>
          <w:sz w:val="24"/>
          <w:szCs w:val="24"/>
        </w:rPr>
        <w:t xml:space="preserve">The two locations under consideration </w:t>
      </w:r>
      <w:r>
        <w:rPr>
          <w:rFonts w:ascii="Times New Roman" w:hAnsi="Times New Roman" w:cs="Times New Roman"/>
          <w:sz w:val="24"/>
          <w:szCs w:val="24"/>
        </w:rPr>
        <w:t>for location of the municipal pool are</w:t>
      </w:r>
      <w:r w:rsidRPr="00006ECE">
        <w:rPr>
          <w:rFonts w:ascii="Times New Roman" w:hAnsi="Times New Roman" w:cs="Times New Roman"/>
          <w:sz w:val="24"/>
          <w:szCs w:val="24"/>
        </w:rPr>
        <w:t>:</w:t>
      </w:r>
    </w:p>
    <w:p w14:paraId="379A848E" w14:textId="77777777" w:rsidR="006B5A85" w:rsidRDefault="006B5A85" w:rsidP="005D5E88">
      <w:pPr>
        <w:pStyle w:val="ListParagraph"/>
        <w:numPr>
          <w:ilvl w:val="0"/>
          <w:numId w:val="16"/>
        </w:numPr>
        <w:spacing w:after="227"/>
        <w:ind w:right="28"/>
        <w:rPr>
          <w:rFonts w:ascii="Times New Roman" w:hAnsi="Times New Roman" w:cs="Times New Roman"/>
          <w:sz w:val="24"/>
          <w:szCs w:val="24"/>
        </w:rPr>
      </w:pPr>
      <w:r w:rsidRPr="006B5A85">
        <w:rPr>
          <w:rFonts w:ascii="Times New Roman" w:hAnsi="Times New Roman" w:cs="Times New Roman"/>
          <w:sz w:val="24"/>
          <w:szCs w:val="24"/>
        </w:rPr>
        <w:t xml:space="preserve">The Oaks Building located at 455 N. Wilson Ave. </w:t>
      </w:r>
    </w:p>
    <w:p w14:paraId="1310D084" w14:textId="6ECC886C" w:rsidR="006B5A85" w:rsidRDefault="006B5A85" w:rsidP="005D5E88">
      <w:pPr>
        <w:pStyle w:val="ListParagraph"/>
        <w:numPr>
          <w:ilvl w:val="0"/>
          <w:numId w:val="16"/>
        </w:numPr>
        <w:spacing w:after="227"/>
        <w:ind w:right="28"/>
        <w:rPr>
          <w:rFonts w:ascii="Times New Roman" w:hAnsi="Times New Roman" w:cs="Times New Roman"/>
          <w:sz w:val="24"/>
          <w:szCs w:val="24"/>
        </w:rPr>
      </w:pPr>
      <w:r w:rsidRPr="006B5A85">
        <w:rPr>
          <w:rFonts w:ascii="Times New Roman" w:hAnsi="Times New Roman" w:cs="Times New Roman"/>
          <w:sz w:val="24"/>
          <w:szCs w:val="24"/>
        </w:rPr>
        <w:t>The Civic Center located at 2250 S. Floral Ave.</w:t>
      </w:r>
    </w:p>
    <w:p w14:paraId="3F45C73C" w14:textId="2E145055" w:rsidR="006B5A85" w:rsidRDefault="006B5A85" w:rsidP="006B5A85">
      <w:pPr>
        <w:spacing w:after="227"/>
        <w:ind w:right="28"/>
        <w:rPr>
          <w:rFonts w:ascii="Times New Roman" w:hAnsi="Times New Roman" w:cs="Times New Roman"/>
          <w:sz w:val="24"/>
          <w:szCs w:val="24"/>
        </w:rPr>
      </w:pPr>
      <w:r>
        <w:rPr>
          <w:rFonts w:ascii="Times New Roman" w:hAnsi="Times New Roman" w:cs="Times New Roman"/>
          <w:sz w:val="24"/>
          <w:szCs w:val="24"/>
        </w:rPr>
        <w:t xml:space="preserve">Below represents the number of households within a two mile radius of each location.  </w:t>
      </w:r>
      <w:r w:rsidR="006859F9">
        <w:rPr>
          <w:rFonts w:ascii="Times New Roman" w:hAnsi="Times New Roman" w:cs="Times New Roman"/>
          <w:sz w:val="24"/>
          <w:szCs w:val="24"/>
        </w:rPr>
        <w:t>There are 7,770 residences within a 2 mile radius of the Oaks Building and there are 5,533 residences within a 2 mile radius of the Civic Center.</w:t>
      </w:r>
    </w:p>
    <w:p w14:paraId="2A705EBE" w14:textId="20B80FBC" w:rsidR="006B5A85" w:rsidRDefault="006B5A85" w:rsidP="006B5A85">
      <w:pPr>
        <w:spacing w:after="227"/>
        <w:ind w:right="28"/>
        <w:rPr>
          <w:rFonts w:ascii="Times New Roman" w:hAnsi="Times New Roman" w:cs="Times New Roman"/>
          <w:sz w:val="24"/>
          <w:szCs w:val="24"/>
        </w:rPr>
      </w:pPr>
      <w:r w:rsidRPr="006B5A85">
        <w:rPr>
          <w:rFonts w:ascii="Times New Roman" w:hAnsi="Times New Roman" w:cs="Times New Roman"/>
          <w:noProof/>
          <w:sz w:val="24"/>
          <w:szCs w:val="24"/>
        </w:rPr>
        <w:lastRenderedPageBreak/>
        <w:drawing>
          <wp:inline distT="0" distB="0" distL="0" distR="0" wp14:anchorId="0FAE9DB7" wp14:editId="2BB0AD0C">
            <wp:extent cx="3109491" cy="4038301"/>
            <wp:effectExtent l="0" t="0" r="0" b="635"/>
            <wp:docPr id="5" name="Picture 4" descr="Map&#10;&#10;Description automatically generated">
              <a:extLst xmlns:a="http://schemas.openxmlformats.org/drawingml/2006/main">
                <a:ext uri="{FF2B5EF4-FFF2-40B4-BE49-F238E27FC236}">
                  <a16:creationId xmlns:a16="http://schemas.microsoft.com/office/drawing/2014/main" id="{980B2533-99EE-AE28-049A-029AC0A0F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980B2533-99EE-AE28-049A-029AC0A0F7D2}"/>
                        </a:ext>
                      </a:extLst>
                    </pic:cNvPr>
                    <pic:cNvPicPr>
                      <a:picLocks noChangeAspect="1"/>
                    </pic:cNvPicPr>
                  </pic:nvPicPr>
                  <pic:blipFill>
                    <a:blip r:embed="rId7"/>
                    <a:stretch>
                      <a:fillRect/>
                    </a:stretch>
                  </pic:blipFill>
                  <pic:spPr>
                    <a:xfrm>
                      <a:off x="0" y="0"/>
                      <a:ext cx="3138353" cy="4075784"/>
                    </a:xfrm>
                    <a:prstGeom prst="rect">
                      <a:avLst/>
                    </a:prstGeom>
                  </pic:spPr>
                </pic:pic>
              </a:graphicData>
            </a:graphic>
          </wp:inline>
        </w:drawing>
      </w:r>
      <w:r w:rsidRPr="006B5A85">
        <w:rPr>
          <w:noProof/>
        </w:rPr>
        <w:t xml:space="preserve"> </w:t>
      </w:r>
      <w:r w:rsidRPr="006B5A85">
        <w:rPr>
          <w:rFonts w:ascii="Times New Roman" w:hAnsi="Times New Roman" w:cs="Times New Roman"/>
          <w:noProof/>
          <w:sz w:val="24"/>
          <w:szCs w:val="24"/>
        </w:rPr>
        <w:drawing>
          <wp:inline distT="0" distB="0" distL="0" distR="0" wp14:anchorId="2D3CA397" wp14:editId="2F83A6F3">
            <wp:extent cx="3133793" cy="4043604"/>
            <wp:effectExtent l="0" t="0" r="0" b="0"/>
            <wp:docPr id="7" name="Picture 6" descr="Map&#10;&#10;Description automatically generated">
              <a:extLst xmlns:a="http://schemas.openxmlformats.org/drawingml/2006/main">
                <a:ext uri="{FF2B5EF4-FFF2-40B4-BE49-F238E27FC236}">
                  <a16:creationId xmlns:a16="http://schemas.microsoft.com/office/drawing/2014/main" id="{92CE0FE9-5E72-3EC5-E1F0-4D38A13DC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p&#10;&#10;Description automatically generated">
                      <a:extLst>
                        <a:ext uri="{FF2B5EF4-FFF2-40B4-BE49-F238E27FC236}">
                          <a16:creationId xmlns:a16="http://schemas.microsoft.com/office/drawing/2014/main" id="{92CE0FE9-5E72-3EC5-E1F0-4D38A13DC11E}"/>
                        </a:ext>
                      </a:extLst>
                    </pic:cNvPr>
                    <pic:cNvPicPr>
                      <a:picLocks noChangeAspect="1"/>
                    </pic:cNvPicPr>
                  </pic:nvPicPr>
                  <pic:blipFill>
                    <a:blip r:embed="rId8"/>
                    <a:stretch>
                      <a:fillRect/>
                    </a:stretch>
                  </pic:blipFill>
                  <pic:spPr>
                    <a:xfrm>
                      <a:off x="0" y="0"/>
                      <a:ext cx="3163471" cy="4081898"/>
                    </a:xfrm>
                    <a:prstGeom prst="rect">
                      <a:avLst/>
                    </a:prstGeom>
                  </pic:spPr>
                </pic:pic>
              </a:graphicData>
            </a:graphic>
          </wp:inline>
        </w:drawing>
      </w:r>
    </w:p>
    <w:p w14:paraId="5F485391" w14:textId="07318D92" w:rsidR="00810787" w:rsidRPr="00810787" w:rsidRDefault="00810787" w:rsidP="006B5A85">
      <w:pPr>
        <w:spacing w:after="227"/>
        <w:ind w:right="28"/>
        <w:rPr>
          <w:rFonts w:ascii="Times New Roman" w:hAnsi="Times New Roman" w:cs="Times New Roman"/>
          <w:b/>
        </w:rPr>
      </w:pPr>
      <w:r w:rsidRPr="00810787">
        <w:rPr>
          <w:rFonts w:ascii="Times New Roman" w:hAnsi="Times New Roman" w:cs="Times New Roman"/>
          <w:b/>
        </w:rPr>
        <w:t>Oaks Building</w:t>
      </w:r>
    </w:p>
    <w:p w14:paraId="40FAF4DF" w14:textId="6A20DF0F" w:rsidR="00006ECE" w:rsidRPr="000F30A4" w:rsidRDefault="00347A76" w:rsidP="00006ECE">
      <w:pPr>
        <w:spacing w:after="227"/>
        <w:ind w:right="28"/>
        <w:rPr>
          <w:rFonts w:ascii="Times New Roman" w:hAnsi="Times New Roman" w:cs="Times New Roman"/>
        </w:rPr>
      </w:pPr>
      <w:r w:rsidRPr="000F30A4">
        <w:rPr>
          <w:rFonts w:ascii="Times New Roman" w:hAnsi="Times New Roman" w:cs="Times New Roman"/>
        </w:rPr>
        <w:t xml:space="preserve">The Oaks building is </w:t>
      </w:r>
      <w:r w:rsidR="00006ECE" w:rsidRPr="000F30A4">
        <w:rPr>
          <w:rFonts w:ascii="Times New Roman" w:hAnsi="Times New Roman" w:cs="Times New Roman"/>
        </w:rPr>
        <w:t>the site of a City Recreation Center built in the 1930s</w:t>
      </w:r>
      <w:r w:rsidRPr="000F30A4">
        <w:rPr>
          <w:rFonts w:ascii="Times New Roman" w:hAnsi="Times New Roman" w:cs="Times New Roman"/>
        </w:rPr>
        <w:t xml:space="preserve"> and</w:t>
      </w:r>
      <w:r w:rsidR="00006ECE" w:rsidRPr="000F30A4">
        <w:rPr>
          <w:rFonts w:ascii="Times New Roman" w:hAnsi="Times New Roman" w:cs="Times New Roman"/>
        </w:rPr>
        <w:t xml:space="preserve"> now </w:t>
      </w:r>
      <w:r w:rsidRPr="000F30A4">
        <w:rPr>
          <w:rFonts w:ascii="Times New Roman" w:hAnsi="Times New Roman" w:cs="Times New Roman"/>
        </w:rPr>
        <w:t xml:space="preserve">sits </w:t>
      </w:r>
      <w:r w:rsidR="00006ECE" w:rsidRPr="000F30A4">
        <w:rPr>
          <w:rFonts w:ascii="Times New Roman" w:hAnsi="Times New Roman" w:cs="Times New Roman"/>
        </w:rPr>
        <w:t xml:space="preserve">vacant. This proposed concept aims to revitalize this locally significant site into a state-of-the-art community hub for recreation and wellness by creating a new aquatics facility. The proposed Aquatics Center would honor the site’s multifaceted history, from its New Deal origins to its educational and civic roles. Admission fees would be required. </w:t>
      </w:r>
    </w:p>
    <w:p w14:paraId="69178C9E" w14:textId="77777777" w:rsidR="00347A76" w:rsidRPr="000F30A4" w:rsidRDefault="00347A76" w:rsidP="00347A76">
      <w:pPr>
        <w:spacing w:after="227"/>
        <w:ind w:right="28"/>
        <w:rPr>
          <w:rFonts w:ascii="Times New Roman" w:hAnsi="Times New Roman" w:cs="Times New Roman"/>
        </w:rPr>
      </w:pPr>
      <w:r w:rsidRPr="000F30A4">
        <w:rPr>
          <w:rFonts w:ascii="Times New Roman" w:hAnsi="Times New Roman" w:cs="Times New Roman"/>
        </w:rPr>
        <w:t xml:space="preserve">The Oaks Building lies within the City of Bartow Community Redevelopment District which creates different evaluation elements.  The City of Bartow Community Redevelopment Agency (CRA) is a public entity that was created to implement redevelopment activities in a defined area as outlined under Chapter 163, Part III of the Florida Statutes the Community Redevelopment Act.  </w:t>
      </w:r>
    </w:p>
    <w:p w14:paraId="509B9B7D" w14:textId="60EFC2F8" w:rsidR="00347A76" w:rsidRPr="000F30A4" w:rsidRDefault="00347A76" w:rsidP="00347A76">
      <w:pPr>
        <w:spacing w:after="227"/>
        <w:ind w:right="28"/>
        <w:rPr>
          <w:rFonts w:ascii="Times New Roman" w:hAnsi="Times New Roman" w:cs="Times New Roman"/>
        </w:rPr>
      </w:pPr>
      <w:r w:rsidRPr="000F30A4">
        <w:rPr>
          <w:rFonts w:ascii="Times New Roman" w:hAnsi="Times New Roman" w:cs="Times New Roman"/>
        </w:rPr>
        <w:t>The City of Bartow CRA is a dependent tax district that has dedicated funding for the purpose of:</w:t>
      </w:r>
    </w:p>
    <w:p w14:paraId="7CA8EAD7" w14:textId="77777777" w:rsidR="00347A76" w:rsidRPr="000F30A4" w:rsidRDefault="00347A76" w:rsidP="000F30A4">
      <w:pPr>
        <w:numPr>
          <w:ilvl w:val="1"/>
          <w:numId w:val="17"/>
        </w:numPr>
        <w:spacing w:after="0"/>
        <w:ind w:right="29"/>
        <w:rPr>
          <w:rFonts w:ascii="Times New Roman" w:hAnsi="Times New Roman" w:cs="Times New Roman"/>
        </w:rPr>
      </w:pPr>
      <w:r w:rsidRPr="000F30A4">
        <w:rPr>
          <w:rFonts w:ascii="Times New Roman" w:hAnsi="Times New Roman" w:cs="Times New Roman"/>
        </w:rPr>
        <w:t>Reducing or eliminating blight</w:t>
      </w:r>
    </w:p>
    <w:p w14:paraId="7746318A" w14:textId="77777777" w:rsidR="00347A76" w:rsidRPr="000F30A4" w:rsidRDefault="00347A76" w:rsidP="000F30A4">
      <w:pPr>
        <w:numPr>
          <w:ilvl w:val="1"/>
          <w:numId w:val="17"/>
        </w:numPr>
        <w:spacing w:after="0"/>
        <w:ind w:right="29"/>
        <w:rPr>
          <w:rFonts w:ascii="Times New Roman" w:hAnsi="Times New Roman" w:cs="Times New Roman"/>
        </w:rPr>
      </w:pPr>
      <w:r w:rsidRPr="000F30A4">
        <w:rPr>
          <w:rFonts w:ascii="Times New Roman" w:hAnsi="Times New Roman" w:cs="Times New Roman"/>
        </w:rPr>
        <w:t>Improving the economic health of the district</w:t>
      </w:r>
    </w:p>
    <w:p w14:paraId="5AE769A7" w14:textId="77777777" w:rsidR="00347A76" w:rsidRPr="000F30A4" w:rsidRDefault="00347A76" w:rsidP="000F30A4">
      <w:pPr>
        <w:numPr>
          <w:ilvl w:val="1"/>
          <w:numId w:val="17"/>
        </w:numPr>
        <w:spacing w:after="0"/>
        <w:ind w:right="29"/>
        <w:rPr>
          <w:rFonts w:ascii="Times New Roman" w:hAnsi="Times New Roman" w:cs="Times New Roman"/>
        </w:rPr>
      </w:pPr>
      <w:r w:rsidRPr="000F30A4">
        <w:rPr>
          <w:rFonts w:ascii="Times New Roman" w:hAnsi="Times New Roman" w:cs="Times New Roman"/>
        </w:rPr>
        <w:t>Encouraging public and private investments in a CRA district</w:t>
      </w:r>
    </w:p>
    <w:p w14:paraId="7ACD0282" w14:textId="71A60874" w:rsidR="00347A76" w:rsidRPr="000F30A4" w:rsidRDefault="00810787" w:rsidP="00347A76">
      <w:pPr>
        <w:spacing w:after="227"/>
        <w:ind w:right="28"/>
        <w:rPr>
          <w:rFonts w:ascii="Times New Roman" w:hAnsi="Times New Roman" w:cs="Times New Roman"/>
        </w:rPr>
      </w:pPr>
      <w:r>
        <w:rPr>
          <w:rFonts w:ascii="Times New Roman" w:hAnsi="Times New Roman" w:cs="Times New Roman"/>
          <w:bCs/>
        </w:rPr>
        <w:br/>
      </w:r>
      <w:r w:rsidR="00CE10E4" w:rsidRPr="00CE10E4">
        <w:rPr>
          <w:rFonts w:ascii="Times New Roman" w:hAnsi="Times New Roman" w:cs="Times New Roman"/>
          <w:bCs/>
        </w:rPr>
        <w:t>By</w:t>
      </w:r>
      <w:r w:rsidR="00CE10E4">
        <w:rPr>
          <w:rFonts w:ascii="Times New Roman" w:hAnsi="Times New Roman" w:cs="Times New Roman"/>
          <w:b/>
          <w:bCs/>
        </w:rPr>
        <w:t xml:space="preserve"> </w:t>
      </w:r>
      <w:r w:rsidR="00CE10E4" w:rsidRPr="00CE10E4">
        <w:rPr>
          <w:rFonts w:ascii="Times New Roman" w:hAnsi="Times New Roman" w:cs="Times New Roman"/>
        </w:rPr>
        <w:t>using the</w:t>
      </w:r>
      <w:r w:rsidR="00CE10E4">
        <w:rPr>
          <w:rFonts w:ascii="Times New Roman" w:hAnsi="Times New Roman" w:cs="Times New Roman"/>
        </w:rPr>
        <w:t xml:space="preserve"> Oaks location, we can potentially leverage resources and help the CRA achieve its mission of </w:t>
      </w:r>
      <w:r w:rsidR="00CE10E4">
        <w:rPr>
          <w:rFonts w:ascii="Times New Roman" w:hAnsi="Times New Roman" w:cs="Times New Roman"/>
          <w:b/>
          <w:bCs/>
        </w:rPr>
        <w:t>“</w:t>
      </w:r>
      <w:r w:rsidR="00347A76" w:rsidRPr="000F30A4">
        <w:rPr>
          <w:rFonts w:ascii="Times New Roman" w:hAnsi="Times New Roman" w:cs="Times New Roman"/>
        </w:rPr>
        <w:t>Elevat</w:t>
      </w:r>
      <w:r w:rsidR="00CE10E4">
        <w:rPr>
          <w:rFonts w:ascii="Times New Roman" w:hAnsi="Times New Roman" w:cs="Times New Roman"/>
        </w:rPr>
        <w:t>ing</w:t>
      </w:r>
      <w:r w:rsidR="00347A76" w:rsidRPr="000F30A4">
        <w:rPr>
          <w:rFonts w:ascii="Times New Roman" w:hAnsi="Times New Roman" w:cs="Times New Roman"/>
        </w:rPr>
        <w:t xml:space="preserve"> Bartow by transforming our CRA district by encouraging investment that enhances our neighborhoods and drives economic growth while preserving our diverse history.</w:t>
      </w:r>
      <w:r w:rsidR="003D0213">
        <w:rPr>
          <w:rFonts w:ascii="Times New Roman" w:hAnsi="Times New Roman" w:cs="Times New Roman"/>
        </w:rPr>
        <w:t>” Additionally, we can work together to address the CRA’s adopted two year goals that include:</w:t>
      </w:r>
      <w:r w:rsidR="00347A76" w:rsidRPr="000F30A4">
        <w:rPr>
          <w:rFonts w:ascii="Times New Roman" w:hAnsi="Times New Roman" w:cs="Times New Roman"/>
        </w:rPr>
        <w:t xml:space="preserve"> </w:t>
      </w:r>
    </w:p>
    <w:p w14:paraId="696ADC81" w14:textId="77777777" w:rsidR="006B5A85" w:rsidRDefault="006B5A85" w:rsidP="00347A76">
      <w:pPr>
        <w:spacing w:after="227"/>
        <w:ind w:right="28"/>
        <w:rPr>
          <w:rFonts w:ascii="Times New Roman" w:hAnsi="Times New Roman" w:cs="Times New Roman"/>
          <w:b/>
          <w:bCs/>
        </w:rPr>
      </w:pPr>
    </w:p>
    <w:p w14:paraId="0BCE083F" w14:textId="77777777" w:rsidR="006B5A85" w:rsidRDefault="006B5A85" w:rsidP="00347A76">
      <w:pPr>
        <w:spacing w:after="227"/>
        <w:ind w:right="28"/>
        <w:rPr>
          <w:rFonts w:ascii="Times New Roman" w:hAnsi="Times New Roman" w:cs="Times New Roman"/>
          <w:b/>
          <w:bCs/>
        </w:rPr>
      </w:pPr>
    </w:p>
    <w:p w14:paraId="1138440A" w14:textId="439A26C4" w:rsidR="00347A76" w:rsidRPr="000F30A4" w:rsidRDefault="00347A76" w:rsidP="00347A76">
      <w:pPr>
        <w:spacing w:after="227"/>
        <w:ind w:right="28"/>
        <w:rPr>
          <w:rFonts w:ascii="Times New Roman" w:hAnsi="Times New Roman" w:cs="Times New Roman"/>
        </w:rPr>
      </w:pPr>
      <w:r w:rsidRPr="000F30A4">
        <w:rPr>
          <w:rFonts w:ascii="Times New Roman" w:hAnsi="Times New Roman" w:cs="Times New Roman"/>
          <w:b/>
          <w:bCs/>
        </w:rPr>
        <w:lastRenderedPageBreak/>
        <w:t>2024-2026 CRA Goals Include:</w:t>
      </w:r>
    </w:p>
    <w:p w14:paraId="3696E5D6" w14:textId="77777777" w:rsidR="00347A76" w:rsidRPr="000F30A4" w:rsidRDefault="00347A76" w:rsidP="003D0213">
      <w:pPr>
        <w:numPr>
          <w:ilvl w:val="1"/>
          <w:numId w:val="18"/>
        </w:numPr>
        <w:spacing w:after="0"/>
        <w:ind w:right="29"/>
        <w:rPr>
          <w:rFonts w:ascii="Times New Roman" w:hAnsi="Times New Roman" w:cs="Times New Roman"/>
        </w:rPr>
      </w:pPr>
      <w:r w:rsidRPr="000F30A4">
        <w:rPr>
          <w:rFonts w:ascii="Times New Roman" w:hAnsi="Times New Roman" w:cs="Times New Roman"/>
        </w:rPr>
        <w:t>Increase awareness of the CRA district as a destination point – residents, employees, visitors and developers</w:t>
      </w:r>
    </w:p>
    <w:p w14:paraId="55FC110B" w14:textId="77777777" w:rsidR="00347A76" w:rsidRPr="000F30A4" w:rsidRDefault="00347A76" w:rsidP="003D0213">
      <w:pPr>
        <w:numPr>
          <w:ilvl w:val="1"/>
          <w:numId w:val="18"/>
        </w:numPr>
        <w:spacing w:after="0"/>
        <w:ind w:right="29"/>
        <w:rPr>
          <w:rFonts w:ascii="Times New Roman" w:hAnsi="Times New Roman" w:cs="Times New Roman"/>
        </w:rPr>
      </w:pPr>
      <w:r w:rsidRPr="000F30A4">
        <w:rPr>
          <w:rFonts w:ascii="Times New Roman" w:hAnsi="Times New Roman" w:cs="Times New Roman"/>
        </w:rPr>
        <w:t>Retain current businesses and attract new businesses in the CRA district</w:t>
      </w:r>
    </w:p>
    <w:p w14:paraId="4226A5B8" w14:textId="77777777" w:rsidR="00347A76" w:rsidRDefault="00347A76" w:rsidP="003D0213">
      <w:pPr>
        <w:numPr>
          <w:ilvl w:val="1"/>
          <w:numId w:val="18"/>
        </w:numPr>
        <w:spacing w:after="0"/>
        <w:ind w:right="29"/>
        <w:rPr>
          <w:rFonts w:ascii="Times New Roman" w:hAnsi="Times New Roman" w:cs="Times New Roman"/>
        </w:rPr>
      </w:pPr>
      <w:r w:rsidRPr="000F30A4">
        <w:rPr>
          <w:rFonts w:ascii="Times New Roman" w:hAnsi="Times New Roman" w:cs="Times New Roman"/>
        </w:rPr>
        <w:t>Develop initiatives or programs for revitalization in the downtown and the east, west, and North CRA areas</w:t>
      </w:r>
    </w:p>
    <w:p w14:paraId="7319FC97" w14:textId="77777777" w:rsidR="003D0213" w:rsidRPr="000F30A4" w:rsidRDefault="003D0213" w:rsidP="003D0213">
      <w:pPr>
        <w:spacing w:after="0"/>
        <w:ind w:left="1440" w:right="29"/>
        <w:rPr>
          <w:rFonts w:ascii="Times New Roman" w:hAnsi="Times New Roman" w:cs="Times New Roman"/>
        </w:rPr>
      </w:pPr>
    </w:p>
    <w:p w14:paraId="690A4F4D" w14:textId="43CBF29C" w:rsidR="003D0213" w:rsidRDefault="00347A76" w:rsidP="003D0213">
      <w:pPr>
        <w:spacing w:after="227"/>
        <w:ind w:right="28"/>
        <w:rPr>
          <w:rFonts w:ascii="Times New Roman" w:hAnsi="Times New Roman" w:cs="Times New Roman"/>
        </w:rPr>
      </w:pPr>
      <w:r w:rsidRPr="000F30A4">
        <w:rPr>
          <w:rFonts w:ascii="Times New Roman" w:hAnsi="Times New Roman" w:cs="Times New Roman"/>
        </w:rPr>
        <w:t xml:space="preserve">As a property within the CRA district, there is </w:t>
      </w:r>
      <w:r w:rsidR="003D0213">
        <w:rPr>
          <w:rFonts w:ascii="Times New Roman" w:hAnsi="Times New Roman" w:cs="Times New Roman"/>
        </w:rPr>
        <w:t>the</w:t>
      </w:r>
      <w:r w:rsidRPr="000F30A4">
        <w:rPr>
          <w:rFonts w:ascii="Times New Roman" w:hAnsi="Times New Roman" w:cs="Times New Roman"/>
        </w:rPr>
        <w:t xml:space="preserve"> potential for CRA funding </w:t>
      </w:r>
      <w:r w:rsidR="003D0213">
        <w:rPr>
          <w:rFonts w:ascii="Times New Roman" w:hAnsi="Times New Roman" w:cs="Times New Roman"/>
        </w:rPr>
        <w:t xml:space="preserve">to be used to offset construction costs for such things as </w:t>
      </w:r>
      <w:r w:rsidRPr="000F30A4">
        <w:rPr>
          <w:rFonts w:ascii="Times New Roman" w:hAnsi="Times New Roman" w:cs="Times New Roman"/>
        </w:rPr>
        <w:t xml:space="preserve">streetscape and landscaping around the Oaks Building, </w:t>
      </w:r>
      <w:r w:rsidR="002D3CF2">
        <w:rPr>
          <w:rFonts w:ascii="Times New Roman" w:hAnsi="Times New Roman" w:cs="Times New Roman"/>
        </w:rPr>
        <w:t>parking, and</w:t>
      </w:r>
      <w:r w:rsidRPr="000F30A4">
        <w:rPr>
          <w:rFonts w:ascii="Times New Roman" w:hAnsi="Times New Roman" w:cs="Times New Roman"/>
        </w:rPr>
        <w:t xml:space="preserve"> the renovation of the existing building for purposes of economic development</w:t>
      </w:r>
      <w:r w:rsidR="003D0213">
        <w:rPr>
          <w:rFonts w:ascii="Times New Roman" w:hAnsi="Times New Roman" w:cs="Times New Roman"/>
        </w:rPr>
        <w:t>.  Additionally, slowing traffic in downtown is an important element regardless of whether the aquatics center is located at the Oaks Building</w:t>
      </w:r>
      <w:r w:rsidR="002D3CF2">
        <w:rPr>
          <w:rFonts w:ascii="Times New Roman" w:hAnsi="Times New Roman" w:cs="Times New Roman"/>
        </w:rPr>
        <w:t xml:space="preserve"> that this project can support</w:t>
      </w:r>
      <w:r w:rsidR="003D0213">
        <w:rPr>
          <w:rFonts w:ascii="Times New Roman" w:hAnsi="Times New Roman" w:cs="Times New Roman"/>
        </w:rPr>
        <w:t>.  The CRA can play a pivotal role in designing and executing a transportation plan that encourages smart design in addition to pedestrian friendly streets.</w:t>
      </w:r>
    </w:p>
    <w:p w14:paraId="0954F34A" w14:textId="21D4815D" w:rsidR="00347A76" w:rsidRDefault="003D0213" w:rsidP="003D0213">
      <w:pPr>
        <w:spacing w:after="227"/>
        <w:ind w:right="28"/>
        <w:rPr>
          <w:rFonts w:ascii="Times New Roman" w:hAnsi="Times New Roman" w:cs="Times New Roman"/>
        </w:rPr>
      </w:pPr>
      <w:r>
        <w:rPr>
          <w:rFonts w:ascii="Times New Roman" w:hAnsi="Times New Roman" w:cs="Times New Roman"/>
        </w:rPr>
        <w:t xml:space="preserve">Possibly most important in weighing this location is the </w:t>
      </w:r>
      <w:r w:rsidR="00347A76" w:rsidRPr="000F30A4">
        <w:rPr>
          <w:rFonts w:ascii="Times New Roman" w:hAnsi="Times New Roman" w:cs="Times New Roman"/>
        </w:rPr>
        <w:t xml:space="preserve">redevelopment </w:t>
      </w:r>
      <w:r>
        <w:rPr>
          <w:rFonts w:ascii="Times New Roman" w:hAnsi="Times New Roman" w:cs="Times New Roman"/>
        </w:rPr>
        <w:t xml:space="preserve">possibilities </w:t>
      </w:r>
      <w:r w:rsidR="00347A76" w:rsidRPr="000F30A4">
        <w:rPr>
          <w:rFonts w:ascii="Times New Roman" w:hAnsi="Times New Roman" w:cs="Times New Roman"/>
        </w:rPr>
        <w:t xml:space="preserve">the Oaks Building </w:t>
      </w:r>
      <w:r>
        <w:rPr>
          <w:rFonts w:ascii="Times New Roman" w:hAnsi="Times New Roman" w:cs="Times New Roman"/>
        </w:rPr>
        <w:t>provides as</w:t>
      </w:r>
      <w:r w:rsidR="00347A76" w:rsidRPr="000F30A4">
        <w:rPr>
          <w:rFonts w:ascii="Times New Roman" w:hAnsi="Times New Roman" w:cs="Times New Roman"/>
        </w:rPr>
        <w:t xml:space="preserve"> a catalyst for further development in and around the site</w:t>
      </w:r>
      <w:r>
        <w:rPr>
          <w:rFonts w:ascii="Times New Roman" w:hAnsi="Times New Roman" w:cs="Times New Roman"/>
        </w:rPr>
        <w:t xml:space="preserve">.  The city fully recognizes that our facilities directly adjacent to the Oaks Building including the </w:t>
      </w:r>
      <w:r w:rsidR="00347A76" w:rsidRPr="000F30A4">
        <w:rPr>
          <w:rFonts w:ascii="Times New Roman" w:hAnsi="Times New Roman" w:cs="Times New Roman"/>
        </w:rPr>
        <w:t>Police Station, Fire Station and Information Technology buildings</w:t>
      </w:r>
      <w:r>
        <w:rPr>
          <w:rFonts w:ascii="Times New Roman" w:hAnsi="Times New Roman" w:cs="Times New Roman"/>
        </w:rPr>
        <w:t xml:space="preserve"> all need to be replaced</w:t>
      </w:r>
      <w:r w:rsidR="00347A76" w:rsidRPr="000F30A4">
        <w:rPr>
          <w:rFonts w:ascii="Times New Roman" w:hAnsi="Times New Roman" w:cs="Times New Roman"/>
        </w:rPr>
        <w:t>.</w:t>
      </w:r>
      <w:r>
        <w:rPr>
          <w:rFonts w:ascii="Times New Roman" w:hAnsi="Times New Roman" w:cs="Times New Roman"/>
        </w:rPr>
        <w:t xml:space="preserve">  With that in mind, we should evaluate the future development potential of the city block since the city will have to vacate these structures within the next 5-10 years at the latest.  It is important to consider how this project can be leveraged to appeal to potential developers and possibly work to provide additional revenue streams in the form of ad valorem tax</w:t>
      </w:r>
      <w:r w:rsidR="002D3CF2">
        <w:rPr>
          <w:rFonts w:ascii="Times New Roman" w:hAnsi="Times New Roman" w:cs="Times New Roman"/>
        </w:rPr>
        <w:t xml:space="preserve"> revenue</w:t>
      </w:r>
      <w:r>
        <w:rPr>
          <w:rFonts w:ascii="Times New Roman" w:hAnsi="Times New Roman" w:cs="Times New Roman"/>
        </w:rPr>
        <w:t xml:space="preserve"> and impact fees.  If the city no longer occupies portions of the area, those dollars will translate to ad valorem taxes</w:t>
      </w:r>
      <w:r w:rsidR="00855C46">
        <w:rPr>
          <w:rFonts w:ascii="Times New Roman" w:hAnsi="Times New Roman" w:cs="Times New Roman"/>
        </w:rPr>
        <w:t xml:space="preserve"> helping to build the tax increment funding to the CRA for partnering with redevelopment opportunities</w:t>
      </w:r>
      <w:r>
        <w:rPr>
          <w:rFonts w:ascii="Times New Roman" w:hAnsi="Times New Roman" w:cs="Times New Roman"/>
        </w:rPr>
        <w:t>.</w:t>
      </w:r>
      <w:r w:rsidR="006A2B6A">
        <w:rPr>
          <w:rFonts w:ascii="Times New Roman" w:hAnsi="Times New Roman" w:cs="Times New Roman"/>
        </w:rPr>
        <w:t xml:space="preserve">  </w:t>
      </w:r>
    </w:p>
    <w:p w14:paraId="2A5B38B5" w14:textId="77777777" w:rsidR="00DB41A1" w:rsidRDefault="006A2B6A" w:rsidP="003D0213">
      <w:pPr>
        <w:spacing w:after="227"/>
        <w:ind w:right="28"/>
        <w:rPr>
          <w:rFonts w:ascii="Times New Roman" w:hAnsi="Times New Roman" w:cs="Times New Roman"/>
        </w:rPr>
      </w:pPr>
      <w:r>
        <w:rPr>
          <w:rFonts w:ascii="Times New Roman" w:hAnsi="Times New Roman" w:cs="Times New Roman"/>
        </w:rPr>
        <w:t xml:space="preserve">There is also the linkage to downtown businesses that can be supported through this concept. The intention would be to offer “Taste of Bartow” opportunities for our local eateries and shops to </w:t>
      </w:r>
      <w:r w:rsidR="00DB41A1">
        <w:rPr>
          <w:rFonts w:ascii="Times New Roman" w:hAnsi="Times New Roman" w:cs="Times New Roman"/>
        </w:rPr>
        <w:t>utilize complimentary space that can be frequented by both patrons of the pool and local foot traffic from surrounding professional offices.</w:t>
      </w:r>
    </w:p>
    <w:p w14:paraId="6FD8A280" w14:textId="1179EF1E" w:rsidR="006A2B6A" w:rsidRPr="000F30A4" w:rsidRDefault="00DB41A1" w:rsidP="003D0213">
      <w:pPr>
        <w:spacing w:after="227"/>
        <w:ind w:right="28"/>
        <w:rPr>
          <w:rFonts w:ascii="Times New Roman" w:hAnsi="Times New Roman" w:cs="Times New Roman"/>
        </w:rPr>
      </w:pPr>
      <w:r>
        <w:rPr>
          <w:rFonts w:ascii="Times New Roman" w:hAnsi="Times New Roman" w:cs="Times New Roman"/>
        </w:rPr>
        <w:t>No contingency plans are in place at this time if the Oaks Building is not selected as the Aquatics location.  Further plans will have to be developed based on all economic and development factors.</w:t>
      </w:r>
      <w:r w:rsidR="006A2B6A">
        <w:rPr>
          <w:rFonts w:ascii="Times New Roman" w:hAnsi="Times New Roman" w:cs="Times New Roman"/>
        </w:rPr>
        <w:t xml:space="preserve"> </w:t>
      </w:r>
    </w:p>
    <w:p w14:paraId="424B5ACE" w14:textId="7CB0C2D3" w:rsidR="00810787" w:rsidRPr="00810787" w:rsidRDefault="00810787" w:rsidP="00810787">
      <w:pPr>
        <w:spacing w:after="0"/>
        <w:ind w:left="43" w:right="29"/>
        <w:rPr>
          <w:rFonts w:ascii="Times New Roman" w:hAnsi="Times New Roman" w:cs="Times New Roman"/>
          <w:b/>
        </w:rPr>
      </w:pPr>
      <w:r w:rsidRPr="00810787">
        <w:rPr>
          <w:rFonts w:ascii="Times New Roman" w:hAnsi="Times New Roman" w:cs="Times New Roman"/>
          <w:b/>
        </w:rPr>
        <w:t>Civic Center</w:t>
      </w:r>
    </w:p>
    <w:p w14:paraId="30802BC8" w14:textId="5D5CF958" w:rsidR="00810787" w:rsidRDefault="00006ECE" w:rsidP="00810787">
      <w:pPr>
        <w:spacing w:after="0"/>
        <w:ind w:left="43" w:right="29"/>
        <w:rPr>
          <w:rFonts w:ascii="Times New Roman" w:hAnsi="Times New Roman" w:cs="Times New Roman"/>
        </w:rPr>
      </w:pPr>
      <w:r w:rsidRPr="00810787">
        <w:rPr>
          <w:rFonts w:ascii="Times New Roman" w:hAnsi="Times New Roman" w:cs="Times New Roman"/>
        </w:rPr>
        <w:t>Th</w:t>
      </w:r>
      <w:r w:rsidR="00810787">
        <w:rPr>
          <w:rFonts w:ascii="Times New Roman" w:hAnsi="Times New Roman" w:cs="Times New Roman"/>
        </w:rPr>
        <w:t>e</w:t>
      </w:r>
      <w:r w:rsidRPr="00810787">
        <w:rPr>
          <w:rFonts w:ascii="Times New Roman" w:hAnsi="Times New Roman" w:cs="Times New Roman"/>
        </w:rPr>
        <w:t xml:space="preserve"> proposed concept</w:t>
      </w:r>
      <w:r w:rsidR="00810787">
        <w:rPr>
          <w:rFonts w:ascii="Times New Roman" w:hAnsi="Times New Roman" w:cs="Times New Roman"/>
        </w:rPr>
        <w:t xml:space="preserve"> of r</w:t>
      </w:r>
      <w:r w:rsidR="00810787" w:rsidRPr="00810787">
        <w:rPr>
          <w:rFonts w:ascii="Times New Roman" w:hAnsi="Times New Roman" w:cs="Times New Roman"/>
        </w:rPr>
        <w:t>eplac</w:t>
      </w:r>
      <w:r w:rsidR="00810787">
        <w:rPr>
          <w:rFonts w:ascii="Times New Roman" w:hAnsi="Times New Roman" w:cs="Times New Roman"/>
        </w:rPr>
        <w:t>ing</w:t>
      </w:r>
      <w:r w:rsidR="00810787" w:rsidRPr="00810787">
        <w:rPr>
          <w:rFonts w:ascii="Times New Roman" w:hAnsi="Times New Roman" w:cs="Times New Roman"/>
        </w:rPr>
        <w:t xml:space="preserve"> the current pool at the Bartow Civic Center</w:t>
      </w:r>
      <w:r w:rsidRPr="00810787">
        <w:rPr>
          <w:rFonts w:ascii="Times New Roman" w:hAnsi="Times New Roman" w:cs="Times New Roman"/>
        </w:rPr>
        <w:t xml:space="preserve"> aims to remove the existing pool </w:t>
      </w:r>
      <w:r w:rsidR="00810787">
        <w:rPr>
          <w:rFonts w:ascii="Times New Roman" w:hAnsi="Times New Roman" w:cs="Times New Roman"/>
        </w:rPr>
        <w:t>a</w:t>
      </w:r>
      <w:r w:rsidRPr="00810787">
        <w:rPr>
          <w:rFonts w:ascii="Times New Roman" w:hAnsi="Times New Roman" w:cs="Times New Roman"/>
        </w:rPr>
        <w:t xml:space="preserve">nd replace it with the Aquatic Center Design. </w:t>
      </w:r>
      <w:r w:rsidR="00810787">
        <w:rPr>
          <w:rFonts w:ascii="Times New Roman" w:hAnsi="Times New Roman" w:cs="Times New Roman"/>
        </w:rPr>
        <w:t xml:space="preserve">The Bartow Civic Center was originally envisioned as a community conference center.  Over time the campus has evolved to provide various sporting options including soccer, football, and tennis.  </w:t>
      </w:r>
    </w:p>
    <w:p w14:paraId="0DD66E51" w14:textId="77777777" w:rsidR="00810787" w:rsidRDefault="00810787" w:rsidP="00810787">
      <w:pPr>
        <w:spacing w:after="0"/>
        <w:ind w:left="43" w:right="29"/>
        <w:rPr>
          <w:rFonts w:ascii="Times New Roman" w:hAnsi="Times New Roman" w:cs="Times New Roman"/>
        </w:rPr>
      </w:pPr>
    </w:p>
    <w:p w14:paraId="47BAC984" w14:textId="14632308" w:rsidR="006A2B6A" w:rsidRDefault="006673D3" w:rsidP="00810787">
      <w:pPr>
        <w:spacing w:after="0"/>
        <w:ind w:left="43" w:right="29"/>
        <w:rPr>
          <w:rFonts w:ascii="Times New Roman" w:hAnsi="Times New Roman" w:cs="Times New Roman"/>
        </w:rPr>
      </w:pPr>
      <w:r>
        <w:rPr>
          <w:rFonts w:ascii="Times New Roman" w:hAnsi="Times New Roman" w:cs="Times New Roman"/>
        </w:rPr>
        <w:t>When considering the Civic Center location</w:t>
      </w:r>
      <w:r w:rsidR="006A2B6A">
        <w:rPr>
          <w:rFonts w:ascii="Times New Roman" w:hAnsi="Times New Roman" w:cs="Times New Roman"/>
        </w:rPr>
        <w:t>,</w:t>
      </w:r>
      <w:r>
        <w:rPr>
          <w:rFonts w:ascii="Times New Roman" w:hAnsi="Times New Roman" w:cs="Times New Roman"/>
        </w:rPr>
        <w:t xml:space="preserve"> </w:t>
      </w:r>
      <w:r w:rsidR="006A2B6A">
        <w:rPr>
          <w:rFonts w:ascii="Times New Roman" w:hAnsi="Times New Roman" w:cs="Times New Roman"/>
        </w:rPr>
        <w:t xml:space="preserve">we need to evaluate the best use of the building for the next </w:t>
      </w:r>
      <w:r w:rsidR="00855C46">
        <w:rPr>
          <w:rFonts w:ascii="Times New Roman" w:hAnsi="Times New Roman" w:cs="Times New Roman"/>
        </w:rPr>
        <w:t>25</w:t>
      </w:r>
      <w:r w:rsidR="006A2B6A">
        <w:rPr>
          <w:rFonts w:ascii="Times New Roman" w:hAnsi="Times New Roman" w:cs="Times New Roman"/>
        </w:rPr>
        <w:t xml:space="preserve"> years.  For instance, perhaps it is more ideal to turn the Civic Center campus into a sports venue rather than meeting space</w:t>
      </w:r>
      <w:r w:rsidR="00DB41A1">
        <w:rPr>
          <w:rFonts w:ascii="Times New Roman" w:hAnsi="Times New Roman" w:cs="Times New Roman"/>
        </w:rPr>
        <w:t xml:space="preserve"> based on what amenities are currently offered at the campus</w:t>
      </w:r>
      <w:r w:rsidR="006A2B6A">
        <w:rPr>
          <w:rFonts w:ascii="Times New Roman" w:hAnsi="Times New Roman" w:cs="Times New Roman"/>
        </w:rPr>
        <w:t>.  With that said t</w:t>
      </w:r>
      <w:r w:rsidR="00006ECE" w:rsidRPr="00810787">
        <w:rPr>
          <w:rFonts w:ascii="Times New Roman" w:hAnsi="Times New Roman" w:cs="Times New Roman"/>
        </w:rPr>
        <w:t>his design does not include concessions</w:t>
      </w:r>
      <w:r w:rsidR="006A2B6A">
        <w:rPr>
          <w:rFonts w:ascii="Times New Roman" w:hAnsi="Times New Roman" w:cs="Times New Roman"/>
        </w:rPr>
        <w:t xml:space="preserve"> and an alternative plan for servic</w:t>
      </w:r>
      <w:r w:rsidR="002D3CF2">
        <w:rPr>
          <w:rFonts w:ascii="Times New Roman" w:hAnsi="Times New Roman" w:cs="Times New Roman"/>
        </w:rPr>
        <w:t>ing</w:t>
      </w:r>
      <w:r w:rsidR="006A2B6A">
        <w:rPr>
          <w:rFonts w:ascii="Times New Roman" w:hAnsi="Times New Roman" w:cs="Times New Roman"/>
        </w:rPr>
        <w:t xml:space="preserve"> patrons would be necessary </w:t>
      </w:r>
      <w:r w:rsidR="002D3CF2">
        <w:rPr>
          <w:rFonts w:ascii="Times New Roman" w:hAnsi="Times New Roman" w:cs="Times New Roman"/>
        </w:rPr>
        <w:t xml:space="preserve">(ie. </w:t>
      </w:r>
      <w:r w:rsidR="006A2B6A">
        <w:rPr>
          <w:rFonts w:ascii="Times New Roman" w:hAnsi="Times New Roman" w:cs="Times New Roman"/>
        </w:rPr>
        <w:t>food truck</w:t>
      </w:r>
      <w:r w:rsidR="002D3CF2">
        <w:rPr>
          <w:rFonts w:ascii="Times New Roman" w:hAnsi="Times New Roman" w:cs="Times New Roman"/>
        </w:rPr>
        <w:t>)</w:t>
      </w:r>
      <w:r w:rsidR="00006ECE" w:rsidRPr="00810787">
        <w:rPr>
          <w:rFonts w:ascii="Times New Roman" w:hAnsi="Times New Roman" w:cs="Times New Roman"/>
        </w:rPr>
        <w:t xml:space="preserve">. </w:t>
      </w:r>
      <w:r w:rsidR="006A2B6A">
        <w:rPr>
          <w:rFonts w:ascii="Times New Roman" w:hAnsi="Times New Roman" w:cs="Times New Roman"/>
        </w:rPr>
        <w:t>On the plus side t</w:t>
      </w:r>
      <w:r w:rsidR="00006ECE" w:rsidRPr="00810787">
        <w:rPr>
          <w:rFonts w:ascii="Times New Roman" w:hAnsi="Times New Roman" w:cs="Times New Roman"/>
        </w:rPr>
        <w:t xml:space="preserve">he existing locker rooms/restrooms </w:t>
      </w:r>
      <w:r w:rsidR="006A2B6A">
        <w:rPr>
          <w:rFonts w:ascii="Times New Roman" w:hAnsi="Times New Roman" w:cs="Times New Roman"/>
        </w:rPr>
        <w:t>c</w:t>
      </w:r>
      <w:r w:rsidR="00006ECE" w:rsidRPr="00810787">
        <w:rPr>
          <w:rFonts w:ascii="Times New Roman" w:hAnsi="Times New Roman" w:cs="Times New Roman"/>
        </w:rPr>
        <w:t>ould be utilized</w:t>
      </w:r>
      <w:r w:rsidR="002D3CF2">
        <w:rPr>
          <w:rFonts w:ascii="Times New Roman" w:hAnsi="Times New Roman" w:cs="Times New Roman"/>
        </w:rPr>
        <w:t xml:space="preserve"> for the aquatics center but will likely need renovation</w:t>
      </w:r>
      <w:r w:rsidR="00006ECE" w:rsidRPr="00810787">
        <w:rPr>
          <w:rFonts w:ascii="Times New Roman" w:hAnsi="Times New Roman" w:cs="Times New Roman"/>
        </w:rPr>
        <w:t>. Admission fees would be required</w:t>
      </w:r>
      <w:r w:rsidR="006A2B6A">
        <w:rPr>
          <w:rFonts w:ascii="Times New Roman" w:hAnsi="Times New Roman" w:cs="Times New Roman"/>
        </w:rPr>
        <w:t xml:space="preserve"> at this venue</w:t>
      </w:r>
      <w:r w:rsidR="00006ECE" w:rsidRPr="00810787">
        <w:rPr>
          <w:rFonts w:ascii="Times New Roman" w:hAnsi="Times New Roman" w:cs="Times New Roman"/>
        </w:rPr>
        <w:t xml:space="preserve">. </w:t>
      </w:r>
    </w:p>
    <w:p w14:paraId="7CC4CDBE" w14:textId="77777777" w:rsidR="006A2B6A" w:rsidRDefault="006A2B6A" w:rsidP="00810787">
      <w:pPr>
        <w:spacing w:after="0"/>
        <w:ind w:left="43" w:right="29"/>
        <w:rPr>
          <w:rFonts w:ascii="Times New Roman" w:hAnsi="Times New Roman" w:cs="Times New Roman"/>
        </w:rPr>
      </w:pPr>
    </w:p>
    <w:p w14:paraId="69E87938" w14:textId="0AF8B472" w:rsidR="009E379E" w:rsidRDefault="006A2B6A" w:rsidP="00810787">
      <w:pPr>
        <w:spacing w:after="0"/>
        <w:ind w:left="43" w:right="29"/>
        <w:rPr>
          <w:rFonts w:ascii="Times New Roman" w:hAnsi="Times New Roman" w:cs="Times New Roman"/>
        </w:rPr>
      </w:pPr>
      <w:r>
        <w:rPr>
          <w:rFonts w:ascii="Times New Roman" w:hAnsi="Times New Roman" w:cs="Times New Roman"/>
        </w:rPr>
        <w:t xml:space="preserve">It is also important to note that the outdoor pavilion and recreation lawn concept is only feasible at the Civic Center as a replacement of the existing pool’s footprint.  That particular economic driver would be removed from our plans if the aquatics center is located at the Civic Center. </w:t>
      </w:r>
    </w:p>
    <w:p w14:paraId="2839D2CA" w14:textId="77777777" w:rsidR="006A2B6A" w:rsidRDefault="006A2B6A" w:rsidP="00810787">
      <w:pPr>
        <w:spacing w:after="0"/>
        <w:ind w:left="43" w:right="29"/>
        <w:rPr>
          <w:rFonts w:ascii="Times New Roman" w:hAnsi="Times New Roman" w:cs="Times New Roman"/>
        </w:rPr>
      </w:pPr>
    </w:p>
    <w:p w14:paraId="3BAC902F" w14:textId="77777777" w:rsidR="00DC0A10" w:rsidRDefault="006A2B6A" w:rsidP="00810787">
      <w:pPr>
        <w:spacing w:after="0"/>
        <w:ind w:left="43" w:right="29"/>
        <w:rPr>
          <w:rFonts w:ascii="Times New Roman" w:hAnsi="Times New Roman" w:cs="Times New Roman"/>
        </w:rPr>
      </w:pPr>
      <w:r>
        <w:rPr>
          <w:rFonts w:ascii="Times New Roman" w:hAnsi="Times New Roman" w:cs="Times New Roman"/>
        </w:rPr>
        <w:t>If the Civic Center is meant to remain as meeting space for professional</w:t>
      </w:r>
      <w:r w:rsidR="00DB41A1">
        <w:rPr>
          <w:rFonts w:ascii="Times New Roman" w:hAnsi="Times New Roman" w:cs="Times New Roman"/>
        </w:rPr>
        <w:t xml:space="preserve"> use or large events, creating an aquatics program that matches that use will need to be part of the project planning.</w:t>
      </w:r>
      <w:r w:rsidR="0095590F">
        <w:rPr>
          <w:rFonts w:ascii="Times New Roman" w:hAnsi="Times New Roman" w:cs="Times New Roman"/>
        </w:rPr>
        <w:t xml:space="preserve">  </w:t>
      </w:r>
    </w:p>
    <w:p w14:paraId="1E951C30" w14:textId="322B2163" w:rsidR="006A2B6A" w:rsidRDefault="0095590F" w:rsidP="00810787">
      <w:pPr>
        <w:spacing w:after="0"/>
        <w:ind w:left="43" w:right="29"/>
        <w:rPr>
          <w:rFonts w:ascii="Times New Roman" w:hAnsi="Times New Roman" w:cs="Times New Roman"/>
        </w:rPr>
      </w:pPr>
      <w:r>
        <w:rPr>
          <w:rFonts w:ascii="Times New Roman" w:hAnsi="Times New Roman" w:cs="Times New Roman"/>
        </w:rPr>
        <w:lastRenderedPageBreak/>
        <w:t>As a reminder, current investments underway at the Civic Center include:</w:t>
      </w:r>
    </w:p>
    <w:p w14:paraId="07F7B49B" w14:textId="77777777" w:rsidR="0095590F" w:rsidRPr="0095590F" w:rsidRDefault="0095590F" w:rsidP="0095590F">
      <w:pPr>
        <w:numPr>
          <w:ilvl w:val="0"/>
          <w:numId w:val="19"/>
        </w:numPr>
        <w:spacing w:after="0"/>
        <w:ind w:right="29"/>
        <w:rPr>
          <w:rFonts w:ascii="Times New Roman" w:hAnsi="Times New Roman" w:cs="Times New Roman"/>
        </w:rPr>
      </w:pPr>
      <w:r w:rsidRPr="0095590F">
        <w:rPr>
          <w:rFonts w:ascii="Times New Roman" w:hAnsi="Times New Roman" w:cs="Times New Roman"/>
        </w:rPr>
        <w:t>Part of parks overall infrastructure enhancements in the City’s Capital Plan:</w:t>
      </w:r>
    </w:p>
    <w:p w14:paraId="44D85994" w14:textId="77777777" w:rsidR="0095590F" w:rsidRPr="0095590F" w:rsidRDefault="0095590F" w:rsidP="0095590F">
      <w:pPr>
        <w:numPr>
          <w:ilvl w:val="1"/>
          <w:numId w:val="19"/>
        </w:numPr>
        <w:spacing w:after="0"/>
        <w:ind w:right="29"/>
        <w:rPr>
          <w:rFonts w:ascii="Times New Roman" w:hAnsi="Times New Roman" w:cs="Times New Roman"/>
        </w:rPr>
      </w:pPr>
      <w:r w:rsidRPr="0095590F">
        <w:rPr>
          <w:rFonts w:ascii="Times New Roman" w:hAnsi="Times New Roman" w:cs="Times New Roman"/>
        </w:rPr>
        <w:t>Construction of 8 lit tennis courts</w:t>
      </w:r>
    </w:p>
    <w:p w14:paraId="3AF1503E" w14:textId="77777777" w:rsidR="0095590F" w:rsidRPr="0095590F" w:rsidRDefault="0095590F" w:rsidP="0095590F">
      <w:pPr>
        <w:numPr>
          <w:ilvl w:val="1"/>
          <w:numId w:val="19"/>
        </w:numPr>
        <w:spacing w:after="0"/>
        <w:ind w:right="29"/>
        <w:rPr>
          <w:rFonts w:ascii="Times New Roman" w:hAnsi="Times New Roman" w:cs="Times New Roman"/>
        </w:rPr>
      </w:pPr>
      <w:r w:rsidRPr="0095590F">
        <w:rPr>
          <w:rFonts w:ascii="Times New Roman" w:hAnsi="Times New Roman" w:cs="Times New Roman"/>
        </w:rPr>
        <w:t>Remodel of Civic Center kitchen</w:t>
      </w:r>
    </w:p>
    <w:p w14:paraId="56A02D51" w14:textId="77777777" w:rsidR="0095590F" w:rsidRPr="0095590F" w:rsidRDefault="0095590F" w:rsidP="0095590F">
      <w:pPr>
        <w:numPr>
          <w:ilvl w:val="1"/>
          <w:numId w:val="19"/>
        </w:numPr>
        <w:spacing w:after="0"/>
        <w:ind w:right="29"/>
        <w:rPr>
          <w:rFonts w:ascii="Times New Roman" w:hAnsi="Times New Roman" w:cs="Times New Roman"/>
        </w:rPr>
      </w:pPr>
      <w:r w:rsidRPr="0095590F">
        <w:rPr>
          <w:rFonts w:ascii="Times New Roman" w:hAnsi="Times New Roman" w:cs="Times New Roman"/>
        </w:rPr>
        <w:t>Baseball field lighting</w:t>
      </w:r>
    </w:p>
    <w:p w14:paraId="59F7719D" w14:textId="77777777" w:rsidR="0095590F" w:rsidRPr="0095590F" w:rsidRDefault="0095590F" w:rsidP="0095590F">
      <w:pPr>
        <w:numPr>
          <w:ilvl w:val="1"/>
          <w:numId w:val="19"/>
        </w:numPr>
        <w:spacing w:after="0"/>
        <w:ind w:right="29"/>
        <w:rPr>
          <w:rFonts w:ascii="Times New Roman" w:hAnsi="Times New Roman" w:cs="Times New Roman"/>
        </w:rPr>
      </w:pPr>
      <w:r w:rsidRPr="0095590F">
        <w:rPr>
          <w:rFonts w:ascii="Times New Roman" w:hAnsi="Times New Roman" w:cs="Times New Roman"/>
        </w:rPr>
        <w:t>New baseball field scoreboard</w:t>
      </w:r>
    </w:p>
    <w:p w14:paraId="04CE712D" w14:textId="77777777" w:rsidR="0095590F" w:rsidRPr="0095590F" w:rsidRDefault="0095590F" w:rsidP="0095590F">
      <w:pPr>
        <w:numPr>
          <w:ilvl w:val="1"/>
          <w:numId w:val="19"/>
        </w:numPr>
        <w:spacing w:after="0"/>
        <w:ind w:right="29"/>
        <w:rPr>
          <w:rFonts w:ascii="Times New Roman" w:hAnsi="Times New Roman" w:cs="Times New Roman"/>
        </w:rPr>
      </w:pPr>
      <w:r w:rsidRPr="0095590F">
        <w:rPr>
          <w:rFonts w:ascii="Times New Roman" w:hAnsi="Times New Roman" w:cs="Times New Roman"/>
        </w:rPr>
        <w:t>2 new soccer fields</w:t>
      </w:r>
    </w:p>
    <w:p w14:paraId="7ED8765A" w14:textId="77777777" w:rsidR="0095590F" w:rsidRPr="0095590F" w:rsidRDefault="0095590F" w:rsidP="0095590F">
      <w:pPr>
        <w:numPr>
          <w:ilvl w:val="1"/>
          <w:numId w:val="19"/>
        </w:numPr>
        <w:spacing w:after="0"/>
        <w:ind w:right="29"/>
        <w:rPr>
          <w:rFonts w:ascii="Times New Roman" w:hAnsi="Times New Roman" w:cs="Times New Roman"/>
        </w:rPr>
      </w:pPr>
      <w:r w:rsidRPr="0095590F">
        <w:rPr>
          <w:rFonts w:ascii="Times New Roman" w:hAnsi="Times New Roman" w:cs="Times New Roman"/>
        </w:rPr>
        <w:t>Removal of shuffleboard courts and basketball court</w:t>
      </w:r>
    </w:p>
    <w:p w14:paraId="0335B95A" w14:textId="77777777" w:rsidR="006673D3" w:rsidRPr="00810787" w:rsidRDefault="006673D3" w:rsidP="00810787">
      <w:pPr>
        <w:spacing w:after="0"/>
        <w:ind w:left="43" w:right="29"/>
        <w:rPr>
          <w:rFonts w:ascii="Times New Roman" w:hAnsi="Times New Roman" w:cs="Times New Roman"/>
          <w:sz w:val="24"/>
          <w:szCs w:val="24"/>
        </w:rPr>
      </w:pPr>
    </w:p>
    <w:p w14:paraId="7BA1A5AD" w14:textId="4F47D2D3" w:rsidR="00746F35" w:rsidRDefault="0095590F" w:rsidP="00746F35">
      <w:pPr>
        <w:ind w:left="2160" w:hanging="2160"/>
        <w:rPr>
          <w:rFonts w:ascii="Times New Roman" w:hAnsi="Times New Roman" w:cs="Times New Roman"/>
          <w:b/>
          <w:sz w:val="24"/>
          <w:szCs w:val="24"/>
          <w:u w:val="single"/>
        </w:rPr>
      </w:pPr>
      <w:bookmarkStart w:id="1" w:name="_Hlk170902303"/>
      <w:bookmarkEnd w:id="0"/>
      <w:r>
        <w:rPr>
          <w:rFonts w:ascii="Times New Roman" w:hAnsi="Times New Roman" w:cs="Times New Roman"/>
          <w:b/>
          <w:sz w:val="24"/>
          <w:szCs w:val="24"/>
          <w:u w:val="single"/>
        </w:rPr>
        <w:t>COMMUNITY FEEDBACK</w:t>
      </w:r>
    </w:p>
    <w:p w14:paraId="65401C42" w14:textId="7282C45F" w:rsidR="008B3395" w:rsidRPr="004173A0" w:rsidRDefault="008B3395" w:rsidP="008B3395">
      <w:pPr>
        <w:rPr>
          <w:rFonts w:ascii="Times New Roman" w:hAnsi="Times New Roman" w:cs="Times New Roman"/>
          <w:sz w:val="24"/>
          <w:szCs w:val="24"/>
        </w:rPr>
      </w:pPr>
      <w:r w:rsidRPr="004173A0">
        <w:rPr>
          <w:rFonts w:ascii="Times New Roman" w:hAnsi="Times New Roman" w:cs="Times New Roman"/>
          <w:sz w:val="24"/>
          <w:szCs w:val="24"/>
        </w:rPr>
        <w:t>To provide insight into the decision on location, amenities and programming, the city conducted a survey which ran from June 24 to July 19.  There were 962 surveys collected and validated for this project.  The survey was not anonymous, however if a name was provided without an address, we included the survey results.  Of the 962 survey respondents, 773 were submitted electronically and 190 were submitted and processed in paper form.  It is also worth noting that 56 campers in our summer camp program completed the survey.</w:t>
      </w:r>
      <w:r w:rsidR="004173A0">
        <w:rPr>
          <w:rFonts w:ascii="Times New Roman" w:hAnsi="Times New Roman" w:cs="Times New Roman"/>
          <w:sz w:val="24"/>
          <w:szCs w:val="24"/>
        </w:rPr>
        <w:t xml:space="preserve">  You can view the entire survey results in </w:t>
      </w:r>
      <w:r w:rsidR="004173A0">
        <w:rPr>
          <w:rFonts w:ascii="Times New Roman" w:hAnsi="Times New Roman" w:cs="Times New Roman"/>
        </w:rPr>
        <w:t>Attachment A: City of Bartow Community Survey Results that includes all open-ended comments</w:t>
      </w:r>
      <w:r w:rsidR="004173A0" w:rsidRPr="004173A0">
        <w:rPr>
          <w:rFonts w:ascii="Times New Roman" w:hAnsi="Times New Roman" w:cs="Times New Roman"/>
        </w:rPr>
        <w:t>.</w:t>
      </w:r>
    </w:p>
    <w:p w14:paraId="6789047D" w14:textId="77777777" w:rsidR="008B3395" w:rsidRPr="004173A0" w:rsidRDefault="008B3395" w:rsidP="008B3395">
      <w:pPr>
        <w:rPr>
          <w:rFonts w:ascii="Times New Roman" w:hAnsi="Times New Roman" w:cs="Times New Roman"/>
          <w:sz w:val="24"/>
          <w:szCs w:val="24"/>
        </w:rPr>
      </w:pPr>
      <w:r w:rsidRPr="004173A0">
        <w:rPr>
          <w:rFonts w:ascii="Times New Roman" w:hAnsi="Times New Roman" w:cs="Times New Roman"/>
          <w:sz w:val="24"/>
          <w:szCs w:val="24"/>
        </w:rPr>
        <w:t>Of the 962 survey respondents, 930 approved with our initiative to construct a pool equaling 97%.  Thirty-two respondents answered this question with either a no or not sure equaling 3%.</w:t>
      </w:r>
    </w:p>
    <w:p w14:paraId="55913D54" w14:textId="77777777" w:rsidR="008B3395" w:rsidRPr="004173A0" w:rsidRDefault="008B3395" w:rsidP="008B3395">
      <w:pPr>
        <w:rPr>
          <w:rFonts w:ascii="Times New Roman" w:hAnsi="Times New Roman" w:cs="Times New Roman"/>
          <w:sz w:val="24"/>
          <w:szCs w:val="24"/>
        </w:rPr>
      </w:pPr>
      <w:r w:rsidRPr="004173A0">
        <w:rPr>
          <w:rFonts w:ascii="Times New Roman" w:hAnsi="Times New Roman" w:cs="Times New Roman"/>
          <w:sz w:val="24"/>
          <w:szCs w:val="24"/>
        </w:rPr>
        <w:t>There was a good distribution of age groups that participated in the survey with the largest segment being 35-44.</w:t>
      </w:r>
    </w:p>
    <w:tbl>
      <w:tblPr>
        <w:tblW w:w="5420" w:type="dxa"/>
        <w:jc w:val="center"/>
        <w:tblLook w:val="04A0" w:firstRow="1" w:lastRow="0" w:firstColumn="1" w:lastColumn="0" w:noHBand="0" w:noVBand="1"/>
      </w:tblPr>
      <w:tblGrid>
        <w:gridCol w:w="3500"/>
        <w:gridCol w:w="960"/>
        <w:gridCol w:w="960"/>
      </w:tblGrid>
      <w:tr w:rsidR="008B3395" w:rsidRPr="008B3395" w14:paraId="711C58DD"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3FEA9BC1"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Under 18</w:t>
            </w:r>
          </w:p>
        </w:tc>
        <w:tc>
          <w:tcPr>
            <w:tcW w:w="960" w:type="dxa"/>
            <w:tcBorders>
              <w:top w:val="nil"/>
              <w:left w:val="nil"/>
              <w:bottom w:val="nil"/>
              <w:right w:val="nil"/>
            </w:tcBorders>
            <w:shd w:val="clear" w:color="auto" w:fill="auto"/>
            <w:noWrap/>
            <w:vAlign w:val="bottom"/>
            <w:hideMark/>
          </w:tcPr>
          <w:p w14:paraId="26660598"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68</w:t>
            </w:r>
          </w:p>
        </w:tc>
        <w:tc>
          <w:tcPr>
            <w:tcW w:w="960" w:type="dxa"/>
            <w:tcBorders>
              <w:top w:val="nil"/>
              <w:left w:val="nil"/>
              <w:bottom w:val="nil"/>
              <w:right w:val="nil"/>
            </w:tcBorders>
            <w:shd w:val="clear" w:color="auto" w:fill="auto"/>
            <w:noWrap/>
            <w:vAlign w:val="bottom"/>
            <w:hideMark/>
          </w:tcPr>
          <w:p w14:paraId="32F160D3"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7%</w:t>
            </w:r>
          </w:p>
        </w:tc>
      </w:tr>
      <w:tr w:rsidR="008B3395" w:rsidRPr="008B3395" w14:paraId="0E3DDE4E"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678A0ACC"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18-24</w:t>
            </w:r>
          </w:p>
        </w:tc>
        <w:tc>
          <w:tcPr>
            <w:tcW w:w="960" w:type="dxa"/>
            <w:tcBorders>
              <w:top w:val="nil"/>
              <w:left w:val="nil"/>
              <w:bottom w:val="nil"/>
              <w:right w:val="nil"/>
            </w:tcBorders>
            <w:shd w:val="clear" w:color="auto" w:fill="auto"/>
            <w:noWrap/>
            <w:vAlign w:val="bottom"/>
            <w:hideMark/>
          </w:tcPr>
          <w:p w14:paraId="35CD1F55"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37</w:t>
            </w:r>
          </w:p>
        </w:tc>
        <w:tc>
          <w:tcPr>
            <w:tcW w:w="960" w:type="dxa"/>
            <w:tcBorders>
              <w:top w:val="nil"/>
              <w:left w:val="nil"/>
              <w:bottom w:val="nil"/>
              <w:right w:val="nil"/>
            </w:tcBorders>
            <w:shd w:val="clear" w:color="auto" w:fill="auto"/>
            <w:noWrap/>
            <w:vAlign w:val="bottom"/>
            <w:hideMark/>
          </w:tcPr>
          <w:p w14:paraId="1937D6F3"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4%</w:t>
            </w:r>
          </w:p>
        </w:tc>
      </w:tr>
      <w:tr w:rsidR="008B3395" w:rsidRPr="008B3395" w14:paraId="763ED8AE"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76860863"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25-34</w:t>
            </w:r>
          </w:p>
        </w:tc>
        <w:tc>
          <w:tcPr>
            <w:tcW w:w="960" w:type="dxa"/>
            <w:tcBorders>
              <w:top w:val="nil"/>
              <w:left w:val="nil"/>
              <w:bottom w:val="nil"/>
              <w:right w:val="nil"/>
            </w:tcBorders>
            <w:shd w:val="clear" w:color="auto" w:fill="auto"/>
            <w:noWrap/>
            <w:vAlign w:val="bottom"/>
            <w:hideMark/>
          </w:tcPr>
          <w:p w14:paraId="0EFCA4B2"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196</w:t>
            </w:r>
          </w:p>
        </w:tc>
        <w:tc>
          <w:tcPr>
            <w:tcW w:w="960" w:type="dxa"/>
            <w:tcBorders>
              <w:top w:val="nil"/>
              <w:left w:val="nil"/>
              <w:bottom w:val="nil"/>
              <w:right w:val="nil"/>
            </w:tcBorders>
            <w:shd w:val="clear" w:color="auto" w:fill="auto"/>
            <w:noWrap/>
            <w:vAlign w:val="bottom"/>
            <w:hideMark/>
          </w:tcPr>
          <w:p w14:paraId="0D46F558"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20%</w:t>
            </w:r>
          </w:p>
        </w:tc>
      </w:tr>
      <w:tr w:rsidR="008B3395" w:rsidRPr="008B3395" w14:paraId="4C7902BA"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640B6F63"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35-44</w:t>
            </w:r>
          </w:p>
        </w:tc>
        <w:tc>
          <w:tcPr>
            <w:tcW w:w="960" w:type="dxa"/>
            <w:tcBorders>
              <w:top w:val="nil"/>
              <w:left w:val="nil"/>
              <w:bottom w:val="nil"/>
              <w:right w:val="nil"/>
            </w:tcBorders>
            <w:shd w:val="clear" w:color="auto" w:fill="auto"/>
            <w:noWrap/>
            <w:vAlign w:val="bottom"/>
            <w:hideMark/>
          </w:tcPr>
          <w:p w14:paraId="25BD23A0"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255</w:t>
            </w:r>
          </w:p>
        </w:tc>
        <w:tc>
          <w:tcPr>
            <w:tcW w:w="960" w:type="dxa"/>
            <w:tcBorders>
              <w:top w:val="nil"/>
              <w:left w:val="nil"/>
              <w:bottom w:val="nil"/>
              <w:right w:val="nil"/>
            </w:tcBorders>
            <w:shd w:val="clear" w:color="auto" w:fill="auto"/>
            <w:noWrap/>
            <w:vAlign w:val="bottom"/>
            <w:hideMark/>
          </w:tcPr>
          <w:p w14:paraId="640C71DC"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27%</w:t>
            </w:r>
          </w:p>
        </w:tc>
      </w:tr>
      <w:tr w:rsidR="008B3395" w:rsidRPr="008B3395" w14:paraId="20167204"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596A726F"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45-54</w:t>
            </w:r>
          </w:p>
        </w:tc>
        <w:tc>
          <w:tcPr>
            <w:tcW w:w="960" w:type="dxa"/>
            <w:tcBorders>
              <w:top w:val="nil"/>
              <w:left w:val="nil"/>
              <w:bottom w:val="nil"/>
              <w:right w:val="nil"/>
            </w:tcBorders>
            <w:shd w:val="clear" w:color="auto" w:fill="auto"/>
            <w:noWrap/>
            <w:vAlign w:val="bottom"/>
            <w:hideMark/>
          </w:tcPr>
          <w:p w14:paraId="63B4F67F"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139</w:t>
            </w:r>
          </w:p>
        </w:tc>
        <w:tc>
          <w:tcPr>
            <w:tcW w:w="960" w:type="dxa"/>
            <w:tcBorders>
              <w:top w:val="nil"/>
              <w:left w:val="nil"/>
              <w:bottom w:val="nil"/>
              <w:right w:val="nil"/>
            </w:tcBorders>
            <w:shd w:val="clear" w:color="auto" w:fill="auto"/>
            <w:noWrap/>
            <w:vAlign w:val="bottom"/>
            <w:hideMark/>
          </w:tcPr>
          <w:p w14:paraId="30614EBD"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14%</w:t>
            </w:r>
          </w:p>
        </w:tc>
      </w:tr>
      <w:tr w:rsidR="008B3395" w:rsidRPr="008B3395" w14:paraId="3EFD4405"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1820D6A0"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55-64</w:t>
            </w:r>
          </w:p>
        </w:tc>
        <w:tc>
          <w:tcPr>
            <w:tcW w:w="960" w:type="dxa"/>
            <w:tcBorders>
              <w:top w:val="nil"/>
              <w:left w:val="nil"/>
              <w:bottom w:val="nil"/>
              <w:right w:val="nil"/>
            </w:tcBorders>
            <w:shd w:val="clear" w:color="auto" w:fill="auto"/>
            <w:noWrap/>
            <w:vAlign w:val="bottom"/>
            <w:hideMark/>
          </w:tcPr>
          <w:p w14:paraId="3ED6836E"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122</w:t>
            </w:r>
          </w:p>
        </w:tc>
        <w:tc>
          <w:tcPr>
            <w:tcW w:w="960" w:type="dxa"/>
            <w:tcBorders>
              <w:top w:val="nil"/>
              <w:left w:val="nil"/>
              <w:bottom w:val="nil"/>
              <w:right w:val="nil"/>
            </w:tcBorders>
            <w:shd w:val="clear" w:color="auto" w:fill="auto"/>
            <w:noWrap/>
            <w:vAlign w:val="bottom"/>
            <w:hideMark/>
          </w:tcPr>
          <w:p w14:paraId="467CDB7E"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13%</w:t>
            </w:r>
          </w:p>
        </w:tc>
      </w:tr>
      <w:tr w:rsidR="008B3395" w:rsidRPr="008B3395" w14:paraId="08F95B68" w14:textId="77777777" w:rsidTr="00F937B3">
        <w:trPr>
          <w:trHeight w:val="290"/>
          <w:jc w:val="center"/>
        </w:trPr>
        <w:tc>
          <w:tcPr>
            <w:tcW w:w="3500" w:type="dxa"/>
            <w:tcBorders>
              <w:top w:val="nil"/>
              <w:left w:val="nil"/>
              <w:bottom w:val="nil"/>
              <w:right w:val="nil"/>
            </w:tcBorders>
            <w:shd w:val="clear" w:color="auto" w:fill="auto"/>
            <w:noWrap/>
            <w:vAlign w:val="bottom"/>
            <w:hideMark/>
          </w:tcPr>
          <w:p w14:paraId="15274617"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65+</w:t>
            </w:r>
          </w:p>
        </w:tc>
        <w:tc>
          <w:tcPr>
            <w:tcW w:w="960" w:type="dxa"/>
            <w:tcBorders>
              <w:top w:val="nil"/>
              <w:left w:val="nil"/>
              <w:bottom w:val="nil"/>
              <w:right w:val="nil"/>
            </w:tcBorders>
            <w:shd w:val="clear" w:color="auto" w:fill="auto"/>
            <w:noWrap/>
            <w:vAlign w:val="bottom"/>
            <w:hideMark/>
          </w:tcPr>
          <w:p w14:paraId="1EB8A4C4"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145</w:t>
            </w:r>
          </w:p>
        </w:tc>
        <w:tc>
          <w:tcPr>
            <w:tcW w:w="960" w:type="dxa"/>
            <w:tcBorders>
              <w:top w:val="nil"/>
              <w:left w:val="nil"/>
              <w:bottom w:val="nil"/>
              <w:right w:val="nil"/>
            </w:tcBorders>
            <w:shd w:val="clear" w:color="auto" w:fill="auto"/>
            <w:noWrap/>
            <w:vAlign w:val="bottom"/>
            <w:hideMark/>
          </w:tcPr>
          <w:p w14:paraId="2C95C6D3"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15%</w:t>
            </w:r>
          </w:p>
        </w:tc>
      </w:tr>
      <w:tr w:rsidR="008B3395" w:rsidRPr="008B3395" w14:paraId="55F12AF4" w14:textId="77777777" w:rsidTr="00F937B3">
        <w:trPr>
          <w:trHeight w:val="290"/>
          <w:jc w:val="center"/>
        </w:trPr>
        <w:tc>
          <w:tcPr>
            <w:tcW w:w="3500" w:type="dxa"/>
            <w:tcBorders>
              <w:top w:val="nil"/>
              <w:left w:val="nil"/>
              <w:bottom w:val="nil"/>
              <w:right w:val="nil"/>
            </w:tcBorders>
            <w:shd w:val="clear" w:color="auto" w:fill="auto"/>
            <w:noWrap/>
            <w:vAlign w:val="bottom"/>
          </w:tcPr>
          <w:p w14:paraId="61345495" w14:textId="77777777" w:rsidR="008B3395" w:rsidRPr="008B3395" w:rsidRDefault="008B3395" w:rsidP="00F937B3">
            <w:pPr>
              <w:spacing w:after="0" w:line="240" w:lineRule="auto"/>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TOTAL</w:t>
            </w:r>
          </w:p>
        </w:tc>
        <w:tc>
          <w:tcPr>
            <w:tcW w:w="960" w:type="dxa"/>
            <w:tcBorders>
              <w:top w:val="nil"/>
              <w:left w:val="nil"/>
              <w:bottom w:val="nil"/>
              <w:right w:val="nil"/>
            </w:tcBorders>
            <w:shd w:val="clear" w:color="auto" w:fill="auto"/>
            <w:noWrap/>
            <w:vAlign w:val="bottom"/>
          </w:tcPr>
          <w:p w14:paraId="2F9DD3FD"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r w:rsidRPr="008B3395">
              <w:rPr>
                <w:rFonts w:ascii="Times New Roman" w:eastAsia="Times New Roman" w:hAnsi="Times New Roman" w:cs="Times New Roman"/>
                <w:color w:val="000000"/>
                <w:kern w:val="0"/>
                <w14:ligatures w14:val="none"/>
              </w:rPr>
              <w:t>962</w:t>
            </w:r>
          </w:p>
        </w:tc>
        <w:tc>
          <w:tcPr>
            <w:tcW w:w="960" w:type="dxa"/>
            <w:tcBorders>
              <w:top w:val="nil"/>
              <w:left w:val="nil"/>
              <w:bottom w:val="nil"/>
              <w:right w:val="nil"/>
            </w:tcBorders>
            <w:shd w:val="clear" w:color="auto" w:fill="auto"/>
            <w:noWrap/>
            <w:vAlign w:val="bottom"/>
          </w:tcPr>
          <w:p w14:paraId="54DA4E0D" w14:textId="77777777" w:rsidR="008B3395" w:rsidRPr="008B3395" w:rsidRDefault="008B3395" w:rsidP="00F937B3">
            <w:pPr>
              <w:spacing w:after="0" w:line="240" w:lineRule="auto"/>
              <w:jc w:val="right"/>
              <w:rPr>
                <w:rFonts w:ascii="Times New Roman" w:eastAsia="Times New Roman" w:hAnsi="Times New Roman" w:cs="Times New Roman"/>
                <w:color w:val="000000"/>
                <w:kern w:val="0"/>
                <w14:ligatures w14:val="none"/>
              </w:rPr>
            </w:pPr>
          </w:p>
        </w:tc>
      </w:tr>
    </w:tbl>
    <w:p w14:paraId="7E844628" w14:textId="2E45CE9E" w:rsidR="008B3395" w:rsidRPr="008B3395" w:rsidRDefault="008B3395" w:rsidP="008B3395">
      <w:pPr>
        <w:rPr>
          <w:rFonts w:ascii="Times New Roman" w:hAnsi="Times New Roman" w:cs="Times New Roman"/>
          <w:sz w:val="24"/>
          <w:szCs w:val="24"/>
        </w:rPr>
      </w:pPr>
      <w:r w:rsidRPr="008B3395">
        <w:rPr>
          <w:rFonts w:ascii="Times New Roman" w:hAnsi="Times New Roman" w:cs="Times New Roman"/>
          <w:sz w:val="24"/>
          <w:szCs w:val="24"/>
        </w:rPr>
        <w:t xml:space="preserve"> </w:t>
      </w:r>
    </w:p>
    <w:p w14:paraId="33846F5B" w14:textId="77777777" w:rsidR="008B3395" w:rsidRPr="004173A0" w:rsidRDefault="008B3395" w:rsidP="008B3395">
      <w:pPr>
        <w:rPr>
          <w:rFonts w:ascii="Times New Roman" w:hAnsi="Times New Roman" w:cs="Times New Roman"/>
          <w:sz w:val="24"/>
          <w:szCs w:val="24"/>
        </w:rPr>
      </w:pPr>
      <w:r w:rsidRPr="008B3395">
        <w:rPr>
          <w:rFonts w:ascii="Times New Roman" w:hAnsi="Times New Roman" w:cs="Times New Roman"/>
          <w:sz w:val="24"/>
          <w:szCs w:val="24"/>
        </w:rPr>
        <w:t xml:space="preserve">There were 681 residents who completed the survey and 19 business owners. There were 52 respondents who designated themselves as residents and business owners, and there were 36 respondents who </w:t>
      </w:r>
      <w:r w:rsidRPr="004173A0">
        <w:rPr>
          <w:rFonts w:ascii="Times New Roman" w:hAnsi="Times New Roman" w:cs="Times New Roman"/>
          <w:sz w:val="24"/>
          <w:szCs w:val="24"/>
        </w:rPr>
        <w:t>selected not applicable to this question.  In most instances these are people who completed the survey but live outside the city limits.</w:t>
      </w:r>
    </w:p>
    <w:p w14:paraId="50F37383" w14:textId="77777777" w:rsidR="00855C46" w:rsidRDefault="00855C46" w:rsidP="008B3395">
      <w:pPr>
        <w:rPr>
          <w:rFonts w:ascii="Times New Roman" w:hAnsi="Times New Roman" w:cs="Times New Roman"/>
          <w:sz w:val="24"/>
          <w:szCs w:val="24"/>
        </w:rPr>
      </w:pPr>
    </w:p>
    <w:p w14:paraId="60B10233" w14:textId="77777777" w:rsidR="00855C46" w:rsidRDefault="00855C46" w:rsidP="008B3395">
      <w:pPr>
        <w:rPr>
          <w:rFonts w:ascii="Times New Roman" w:hAnsi="Times New Roman" w:cs="Times New Roman"/>
          <w:sz w:val="24"/>
          <w:szCs w:val="24"/>
        </w:rPr>
      </w:pPr>
    </w:p>
    <w:p w14:paraId="1672A045" w14:textId="77777777" w:rsidR="00855C46" w:rsidRDefault="00855C46" w:rsidP="008B3395">
      <w:pPr>
        <w:rPr>
          <w:rFonts w:ascii="Times New Roman" w:hAnsi="Times New Roman" w:cs="Times New Roman"/>
          <w:sz w:val="24"/>
          <w:szCs w:val="24"/>
        </w:rPr>
      </w:pPr>
    </w:p>
    <w:p w14:paraId="7CD44DE9" w14:textId="77777777" w:rsidR="00855C46" w:rsidRDefault="00855C46" w:rsidP="008B3395">
      <w:pPr>
        <w:rPr>
          <w:rFonts w:ascii="Times New Roman" w:hAnsi="Times New Roman" w:cs="Times New Roman"/>
          <w:sz w:val="24"/>
          <w:szCs w:val="24"/>
        </w:rPr>
      </w:pPr>
    </w:p>
    <w:p w14:paraId="4AD7EDC8" w14:textId="77777777" w:rsidR="00855C46" w:rsidRDefault="00855C46" w:rsidP="008B3395">
      <w:pPr>
        <w:rPr>
          <w:rFonts w:ascii="Times New Roman" w:hAnsi="Times New Roman" w:cs="Times New Roman"/>
          <w:sz w:val="24"/>
          <w:szCs w:val="24"/>
        </w:rPr>
      </w:pPr>
    </w:p>
    <w:p w14:paraId="7AB0D597" w14:textId="77BDE3C5" w:rsidR="008B3395" w:rsidRPr="004173A0" w:rsidRDefault="0092248B" w:rsidP="008B3395">
      <w:pPr>
        <w:rPr>
          <w:rFonts w:ascii="Times New Roman" w:hAnsi="Times New Roman" w:cs="Times New Roman"/>
          <w:sz w:val="24"/>
          <w:szCs w:val="24"/>
        </w:rPr>
      </w:pPr>
      <w:r>
        <w:rPr>
          <w:rFonts w:ascii="Times New Roman" w:hAnsi="Times New Roman" w:cs="Times New Roman"/>
          <w:sz w:val="24"/>
          <w:szCs w:val="24"/>
        </w:rPr>
        <w:t>Following</w:t>
      </w:r>
      <w:r w:rsidR="008B3395" w:rsidRPr="004173A0">
        <w:rPr>
          <w:rFonts w:ascii="Times New Roman" w:hAnsi="Times New Roman" w:cs="Times New Roman"/>
          <w:sz w:val="24"/>
          <w:szCs w:val="24"/>
        </w:rPr>
        <w:t xml:space="preserve"> are heat maps to represent locations of respondents:</w:t>
      </w:r>
    </w:p>
    <w:p w14:paraId="6CFEF265" w14:textId="77777777" w:rsidR="008B3395" w:rsidRPr="004173A0" w:rsidRDefault="008B3395" w:rsidP="008B3395">
      <w:pPr>
        <w:jc w:val="center"/>
        <w:rPr>
          <w:rFonts w:ascii="Times New Roman" w:hAnsi="Times New Roman" w:cs="Times New Roman"/>
        </w:rPr>
      </w:pPr>
      <w:r w:rsidRPr="004173A0">
        <w:rPr>
          <w:rFonts w:ascii="Times New Roman" w:hAnsi="Times New Roman" w:cs="Times New Roman"/>
          <w:noProof/>
        </w:rPr>
        <w:lastRenderedPageBreak/>
        <w:drawing>
          <wp:inline distT="0" distB="0" distL="0" distR="0" wp14:anchorId="0BA6064E" wp14:editId="7B4C8A51">
            <wp:extent cx="3075512" cy="3978124"/>
            <wp:effectExtent l="0" t="0" r="0" b="3810"/>
            <wp:docPr id="130809612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96126" name="Picture 1" descr="Map&#10;&#10;Description automatically generated"/>
                    <pic:cNvPicPr/>
                  </pic:nvPicPr>
                  <pic:blipFill>
                    <a:blip r:embed="rId9"/>
                    <a:stretch>
                      <a:fillRect/>
                    </a:stretch>
                  </pic:blipFill>
                  <pic:spPr>
                    <a:xfrm>
                      <a:off x="0" y="0"/>
                      <a:ext cx="3133803" cy="4053522"/>
                    </a:xfrm>
                    <a:prstGeom prst="rect">
                      <a:avLst/>
                    </a:prstGeom>
                  </pic:spPr>
                </pic:pic>
              </a:graphicData>
            </a:graphic>
          </wp:inline>
        </w:drawing>
      </w:r>
      <w:r w:rsidRPr="004173A0">
        <w:rPr>
          <w:rFonts w:ascii="Times New Roman" w:hAnsi="Times New Roman" w:cs="Times New Roman"/>
          <w:noProof/>
        </w:rPr>
        <w:drawing>
          <wp:inline distT="0" distB="0" distL="0" distR="0" wp14:anchorId="4263372B" wp14:editId="73483C44">
            <wp:extent cx="3085958" cy="3974160"/>
            <wp:effectExtent l="0" t="0" r="635" b="7620"/>
            <wp:docPr id="159326862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8624" name="Picture 1" descr="Map&#10;&#10;Description automatically generated"/>
                    <pic:cNvPicPr/>
                  </pic:nvPicPr>
                  <pic:blipFill>
                    <a:blip r:embed="rId10"/>
                    <a:stretch>
                      <a:fillRect/>
                    </a:stretch>
                  </pic:blipFill>
                  <pic:spPr>
                    <a:xfrm>
                      <a:off x="0" y="0"/>
                      <a:ext cx="3105864" cy="3999796"/>
                    </a:xfrm>
                    <a:prstGeom prst="rect">
                      <a:avLst/>
                    </a:prstGeom>
                  </pic:spPr>
                </pic:pic>
              </a:graphicData>
            </a:graphic>
          </wp:inline>
        </w:drawing>
      </w:r>
    </w:p>
    <w:p w14:paraId="1D0A9BC6" w14:textId="0DE4A7CE" w:rsidR="004173A0" w:rsidRPr="004173A0" w:rsidRDefault="004173A0" w:rsidP="004173A0">
      <w:pPr>
        <w:rPr>
          <w:rFonts w:ascii="Times New Roman" w:hAnsi="Times New Roman" w:cs="Times New Roman"/>
        </w:rPr>
      </w:pPr>
      <w:r w:rsidRPr="004173A0">
        <w:rPr>
          <w:rFonts w:ascii="Times New Roman" w:hAnsi="Times New Roman" w:cs="Times New Roman"/>
        </w:rPr>
        <w:t>Of the respondents 617 selected the current Civic Center as the location for the new pool and aquatics program and 310 selected the Oaks Building in downtown.  Thirty-five respondents answered this question by select</w:t>
      </w:r>
      <w:r w:rsidR="0092248B">
        <w:rPr>
          <w:rFonts w:ascii="Times New Roman" w:hAnsi="Times New Roman" w:cs="Times New Roman"/>
        </w:rPr>
        <w:t>ing</w:t>
      </w:r>
      <w:r w:rsidRPr="004173A0">
        <w:rPr>
          <w:rFonts w:ascii="Times New Roman" w:hAnsi="Times New Roman" w:cs="Times New Roman"/>
        </w:rPr>
        <w:t xml:space="preserve"> other and in some cases providing open ended comments</w:t>
      </w:r>
      <w:r>
        <w:rPr>
          <w:rFonts w:ascii="Times New Roman" w:hAnsi="Times New Roman" w:cs="Times New Roman"/>
        </w:rPr>
        <w:t>.</w:t>
      </w:r>
    </w:p>
    <w:p w14:paraId="3B06C915" w14:textId="77777777" w:rsidR="004173A0" w:rsidRPr="004173A0" w:rsidRDefault="004173A0" w:rsidP="004173A0">
      <w:pPr>
        <w:jc w:val="center"/>
        <w:rPr>
          <w:rFonts w:ascii="Times New Roman" w:hAnsi="Times New Roman" w:cs="Times New Roman"/>
        </w:rPr>
      </w:pPr>
      <w:r w:rsidRPr="004173A0">
        <w:rPr>
          <w:rFonts w:ascii="Times New Roman" w:hAnsi="Times New Roman" w:cs="Times New Roman"/>
          <w:noProof/>
        </w:rPr>
        <w:drawing>
          <wp:inline distT="0" distB="0" distL="0" distR="0" wp14:anchorId="2AD6ED75" wp14:editId="12607D4B">
            <wp:extent cx="4928959" cy="2743200"/>
            <wp:effectExtent l="0" t="0" r="5080" b="0"/>
            <wp:docPr id="45736498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5E7A81" w14:textId="77777777" w:rsidR="004173A0" w:rsidRDefault="004173A0" w:rsidP="004173A0">
      <w:pPr>
        <w:rPr>
          <w:rFonts w:ascii="Times New Roman" w:hAnsi="Times New Roman" w:cs="Times New Roman"/>
          <w:bCs/>
        </w:rPr>
      </w:pPr>
    </w:p>
    <w:p w14:paraId="58029A49" w14:textId="77777777" w:rsidR="00855C46" w:rsidRDefault="00855C46" w:rsidP="004173A0">
      <w:pPr>
        <w:rPr>
          <w:rFonts w:ascii="Times New Roman" w:hAnsi="Times New Roman" w:cs="Times New Roman"/>
          <w:bCs/>
        </w:rPr>
      </w:pPr>
    </w:p>
    <w:p w14:paraId="5A44302D" w14:textId="58C9FD2D" w:rsidR="004173A0" w:rsidRPr="004173A0" w:rsidRDefault="004173A0" w:rsidP="004173A0">
      <w:pPr>
        <w:rPr>
          <w:rFonts w:ascii="Times New Roman" w:hAnsi="Times New Roman" w:cs="Times New Roman"/>
          <w:bCs/>
        </w:rPr>
      </w:pPr>
      <w:r w:rsidRPr="004173A0">
        <w:rPr>
          <w:rFonts w:ascii="Times New Roman" w:hAnsi="Times New Roman" w:cs="Times New Roman"/>
          <w:bCs/>
        </w:rPr>
        <w:t>Below is the heat map representing site location selections:</w:t>
      </w:r>
    </w:p>
    <w:p w14:paraId="04F906B1" w14:textId="77777777" w:rsidR="004173A0" w:rsidRPr="004173A0" w:rsidRDefault="004173A0" w:rsidP="004173A0">
      <w:pPr>
        <w:jc w:val="center"/>
        <w:rPr>
          <w:rFonts w:ascii="Times New Roman" w:hAnsi="Times New Roman" w:cs="Times New Roman"/>
          <w:b/>
          <w:bCs/>
        </w:rPr>
      </w:pPr>
      <w:r w:rsidRPr="004173A0">
        <w:rPr>
          <w:rFonts w:ascii="Times New Roman" w:hAnsi="Times New Roman" w:cs="Times New Roman"/>
          <w:noProof/>
        </w:rPr>
        <w:lastRenderedPageBreak/>
        <w:drawing>
          <wp:inline distT="0" distB="0" distL="0" distR="0" wp14:anchorId="60826DB2" wp14:editId="06B724C0">
            <wp:extent cx="4327091" cy="5560828"/>
            <wp:effectExtent l="0" t="0" r="0" b="1905"/>
            <wp:docPr id="128867400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74006" name="Picture 1" descr="Map&#10;&#10;Description automatically generated"/>
                    <pic:cNvPicPr/>
                  </pic:nvPicPr>
                  <pic:blipFill>
                    <a:blip r:embed="rId12"/>
                    <a:stretch>
                      <a:fillRect/>
                    </a:stretch>
                  </pic:blipFill>
                  <pic:spPr>
                    <a:xfrm>
                      <a:off x="0" y="0"/>
                      <a:ext cx="4363506" cy="5607625"/>
                    </a:xfrm>
                    <a:prstGeom prst="rect">
                      <a:avLst/>
                    </a:prstGeom>
                  </pic:spPr>
                </pic:pic>
              </a:graphicData>
            </a:graphic>
          </wp:inline>
        </w:drawing>
      </w:r>
    </w:p>
    <w:p w14:paraId="3049D64B" w14:textId="601E351A" w:rsidR="004173A0" w:rsidRPr="004173A0" w:rsidRDefault="004173A0" w:rsidP="004173A0">
      <w:pPr>
        <w:rPr>
          <w:rFonts w:ascii="Times New Roman" w:hAnsi="Times New Roman" w:cs="Times New Roman"/>
        </w:rPr>
      </w:pPr>
      <w:r w:rsidRPr="004173A0">
        <w:rPr>
          <w:rFonts w:ascii="Times New Roman" w:hAnsi="Times New Roman" w:cs="Times New Roman"/>
        </w:rPr>
        <w:t xml:space="preserve">Constructing a pool that is equipped for swimming lessons and exercising received the highest ranking on the amenities question at 85% of respondents.  Providing a children’s pool (73%) and splash pads (64%) were the next highest rated amenities. </w:t>
      </w:r>
      <w:r w:rsidR="0092248B">
        <w:rPr>
          <w:rFonts w:ascii="Times New Roman" w:hAnsi="Times New Roman" w:cs="Times New Roman"/>
        </w:rPr>
        <w:t>Following is a breakdown of all rated amenities.</w:t>
      </w:r>
    </w:p>
    <w:p w14:paraId="1BAECE58" w14:textId="77777777" w:rsidR="004173A0" w:rsidRPr="004173A0" w:rsidRDefault="004173A0" w:rsidP="004173A0">
      <w:pPr>
        <w:jc w:val="center"/>
        <w:rPr>
          <w:rFonts w:ascii="Times New Roman" w:hAnsi="Times New Roman" w:cs="Times New Roman"/>
        </w:rPr>
      </w:pPr>
      <w:r w:rsidRPr="004173A0">
        <w:rPr>
          <w:rFonts w:ascii="Times New Roman" w:hAnsi="Times New Roman" w:cs="Times New Roman"/>
          <w:noProof/>
        </w:rPr>
        <w:lastRenderedPageBreak/>
        <w:drawing>
          <wp:inline distT="0" distB="0" distL="0" distR="0" wp14:anchorId="1C2ECA4E" wp14:editId="4A13DEFD">
            <wp:extent cx="5273675" cy="3587750"/>
            <wp:effectExtent l="0" t="0" r="3175" b="12700"/>
            <wp:docPr id="138962465" name="Chart 1">
              <a:extLst xmlns:a="http://schemas.openxmlformats.org/drawingml/2006/main">
                <a:ext uri="{FF2B5EF4-FFF2-40B4-BE49-F238E27FC236}">
                  <a16:creationId xmlns:a16="http://schemas.microsoft.com/office/drawing/2014/main" id="{2DCC3E7A-2F16-C4D1-AEFF-A267C3B4C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21EFB1" w14:textId="77777777" w:rsidR="004173A0" w:rsidRPr="004173A0" w:rsidRDefault="004173A0" w:rsidP="004173A0">
      <w:pPr>
        <w:rPr>
          <w:rFonts w:ascii="Times New Roman" w:hAnsi="Times New Roman" w:cs="Times New Roman"/>
        </w:rPr>
      </w:pPr>
      <w:r w:rsidRPr="004173A0">
        <w:rPr>
          <w:rFonts w:ascii="Times New Roman" w:hAnsi="Times New Roman" w:cs="Times New Roman"/>
        </w:rPr>
        <w:t>Respondents were asked to provide feedback on potential locations for splash pads in the community.  Mary Holland Park was selected by 689 respondents, while Carver Recreation Center received 376 and Polk Street Community Center received 230.</w:t>
      </w:r>
    </w:p>
    <w:p w14:paraId="48F5645E" w14:textId="77777777" w:rsidR="004173A0" w:rsidRPr="004173A0" w:rsidRDefault="004173A0" w:rsidP="004173A0">
      <w:pPr>
        <w:jc w:val="center"/>
        <w:rPr>
          <w:rFonts w:ascii="Times New Roman" w:hAnsi="Times New Roman" w:cs="Times New Roman"/>
        </w:rPr>
      </w:pPr>
      <w:r w:rsidRPr="004173A0">
        <w:rPr>
          <w:rFonts w:ascii="Times New Roman" w:hAnsi="Times New Roman" w:cs="Times New Roman"/>
          <w:noProof/>
        </w:rPr>
        <w:drawing>
          <wp:inline distT="0" distB="0" distL="0" distR="0" wp14:anchorId="091848C9" wp14:editId="03AD0A4F">
            <wp:extent cx="4572000" cy="2743200"/>
            <wp:effectExtent l="0" t="0" r="0" b="0"/>
            <wp:docPr id="1356427624" name="Chart 1">
              <a:extLst xmlns:a="http://schemas.openxmlformats.org/drawingml/2006/main">
                <a:ext uri="{FF2B5EF4-FFF2-40B4-BE49-F238E27FC236}">
                  <a16:creationId xmlns:a16="http://schemas.microsoft.com/office/drawing/2014/main" id="{6C5310CF-86E0-69EC-4931-A9D8ABE12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21CF37" w14:textId="77777777" w:rsidR="004173A0" w:rsidRPr="004173A0" w:rsidRDefault="004173A0" w:rsidP="004173A0">
      <w:pPr>
        <w:rPr>
          <w:rFonts w:ascii="Times New Roman" w:hAnsi="Times New Roman" w:cs="Times New Roman"/>
        </w:rPr>
      </w:pPr>
      <w:r w:rsidRPr="004173A0">
        <w:rPr>
          <w:rFonts w:ascii="Times New Roman" w:hAnsi="Times New Roman" w:cs="Times New Roman"/>
        </w:rPr>
        <w:t xml:space="preserve">Swim lessons were the top selection in the programming category with 67% of respondents.  Party rentals were next with 49% of respondents. </w:t>
      </w:r>
    </w:p>
    <w:p w14:paraId="08172C2D" w14:textId="77777777" w:rsidR="004173A0" w:rsidRPr="004173A0" w:rsidRDefault="004173A0" w:rsidP="004173A0">
      <w:pPr>
        <w:jc w:val="center"/>
        <w:rPr>
          <w:rFonts w:ascii="Times New Roman" w:hAnsi="Times New Roman" w:cs="Times New Roman"/>
        </w:rPr>
      </w:pPr>
      <w:r w:rsidRPr="004173A0">
        <w:rPr>
          <w:rFonts w:ascii="Times New Roman" w:hAnsi="Times New Roman" w:cs="Times New Roman"/>
          <w:noProof/>
        </w:rPr>
        <w:lastRenderedPageBreak/>
        <w:drawing>
          <wp:inline distT="0" distB="0" distL="0" distR="0" wp14:anchorId="7C0680DA" wp14:editId="208A287A">
            <wp:extent cx="4572000" cy="2743200"/>
            <wp:effectExtent l="0" t="0" r="0" b="0"/>
            <wp:docPr id="851796761" name="Chart 1">
              <a:extLst xmlns:a="http://schemas.openxmlformats.org/drawingml/2006/main">
                <a:ext uri="{FF2B5EF4-FFF2-40B4-BE49-F238E27FC236}">
                  <a16:creationId xmlns:a16="http://schemas.microsoft.com/office/drawing/2014/main" id="{AC345866-4820-DEEB-301E-8F5AA6CC9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652A8C" w14:textId="77777777" w:rsidR="0072790A" w:rsidRDefault="004173A0" w:rsidP="004173A0">
      <w:pPr>
        <w:rPr>
          <w:rFonts w:ascii="Times New Roman" w:hAnsi="Times New Roman" w:cs="Times New Roman"/>
          <w:sz w:val="24"/>
          <w:szCs w:val="24"/>
        </w:rPr>
      </w:pPr>
      <w:r w:rsidRPr="004173A0">
        <w:rPr>
          <w:rFonts w:ascii="Times New Roman" w:hAnsi="Times New Roman" w:cs="Times New Roman"/>
          <w:sz w:val="24"/>
          <w:szCs w:val="24"/>
        </w:rPr>
        <w:t>In</w:t>
      </w:r>
      <w:r>
        <w:rPr>
          <w:rFonts w:ascii="Times New Roman" w:hAnsi="Times New Roman" w:cs="Times New Roman"/>
          <w:sz w:val="24"/>
          <w:szCs w:val="24"/>
        </w:rPr>
        <w:t xml:space="preserve"> addition to feedback received through the survey, the city also held a community meeting on July 11</w:t>
      </w:r>
      <w:r w:rsidRPr="004173A0">
        <w:rPr>
          <w:rFonts w:ascii="Times New Roman" w:hAnsi="Times New Roman" w:cs="Times New Roman"/>
          <w:sz w:val="24"/>
          <w:szCs w:val="24"/>
          <w:vertAlign w:val="superscript"/>
        </w:rPr>
        <w:t>th</w:t>
      </w:r>
      <w:r>
        <w:rPr>
          <w:rFonts w:ascii="Times New Roman" w:hAnsi="Times New Roman" w:cs="Times New Roman"/>
          <w:sz w:val="24"/>
          <w:szCs w:val="24"/>
        </w:rPr>
        <w:t>.  During this meeting citizens voiced their concerns and provided feedback on the locations.  The majority of comments favored the Civic Center as the location of the pool.</w:t>
      </w:r>
      <w:r w:rsidR="0072790A">
        <w:rPr>
          <w:rFonts w:ascii="Times New Roman" w:hAnsi="Times New Roman" w:cs="Times New Roman"/>
          <w:sz w:val="24"/>
          <w:szCs w:val="24"/>
        </w:rPr>
        <w:t xml:space="preserve">  Additional comments have been received via the City’s social media.</w:t>
      </w:r>
    </w:p>
    <w:p w14:paraId="3D9A080C" w14:textId="5360C520" w:rsidR="0072790A" w:rsidRPr="0072790A" w:rsidRDefault="0072790A" w:rsidP="0072790A">
      <w:pPr>
        <w:pStyle w:val="xxmsonormal"/>
        <w:rPr>
          <w:rFonts w:ascii="Times New Roman" w:hAnsi="Times New Roman" w:cs="Times New Roman"/>
          <w:sz w:val="24"/>
          <w:szCs w:val="24"/>
        </w:rPr>
      </w:pPr>
      <w:r w:rsidRPr="0072790A">
        <w:rPr>
          <w:rFonts w:ascii="Times New Roman" w:hAnsi="Times New Roman" w:cs="Times New Roman"/>
          <w:sz w:val="24"/>
          <w:szCs w:val="24"/>
        </w:rPr>
        <w:t>Lastly</w:t>
      </w:r>
      <w:r>
        <w:rPr>
          <w:rFonts w:ascii="Times New Roman" w:hAnsi="Times New Roman" w:cs="Times New Roman"/>
          <w:sz w:val="24"/>
          <w:szCs w:val="24"/>
        </w:rPr>
        <w:t xml:space="preserve">, the following was received by </w:t>
      </w:r>
      <w:r w:rsidRPr="0072790A">
        <w:rPr>
          <w:rFonts w:ascii="Times New Roman" w:hAnsi="Times New Roman" w:cs="Times New Roman"/>
          <w:sz w:val="24"/>
          <w:szCs w:val="24"/>
        </w:rPr>
        <w:t>Suzannah Albritton</w:t>
      </w:r>
      <w:r>
        <w:rPr>
          <w:rFonts w:ascii="Times New Roman" w:hAnsi="Times New Roman" w:cs="Times New Roman"/>
          <w:sz w:val="24"/>
          <w:szCs w:val="24"/>
        </w:rPr>
        <w:t>.  Since this engagement was not captured either via the survey instrument or the community meeting, the entirety of message is offered here.</w:t>
      </w:r>
      <w:r w:rsidRPr="0072790A">
        <w:rPr>
          <w:rFonts w:ascii="Times New Roman" w:hAnsi="Times New Roman" w:cs="Times New Roman"/>
          <w:sz w:val="24"/>
          <w:szCs w:val="24"/>
        </w:rPr>
        <w:t xml:space="preserve"> </w:t>
      </w:r>
    </w:p>
    <w:p w14:paraId="0864304F" w14:textId="77777777" w:rsidR="0072790A" w:rsidRDefault="0072790A" w:rsidP="0072790A">
      <w:pPr>
        <w:pStyle w:val="xxmsonormal"/>
        <w:rPr>
          <w:rFonts w:ascii="Times New Roman" w:hAnsi="Times New Roman" w:cs="Times New Roman"/>
          <w:sz w:val="24"/>
          <w:szCs w:val="24"/>
        </w:rPr>
      </w:pPr>
    </w:p>
    <w:p w14:paraId="210ECB91" w14:textId="316EF2C5"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I’d like to voice my opinion on the location choice and why.  </w:t>
      </w:r>
    </w:p>
    <w:p w14:paraId="75376628" w14:textId="77777777" w:rsidR="0072790A" w:rsidRPr="0072790A" w:rsidRDefault="0072790A" w:rsidP="0072790A">
      <w:pPr>
        <w:pStyle w:val="xxmsonormal"/>
        <w:ind w:left="1440"/>
        <w:rPr>
          <w:rFonts w:ascii="Times New Roman" w:hAnsi="Times New Roman" w:cs="Times New Roman"/>
          <w:i/>
          <w:iCs/>
        </w:rPr>
      </w:pPr>
    </w:p>
    <w:p w14:paraId="4FA44BF2" w14:textId="069DF7C8"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First the Civic Center:</w:t>
      </w:r>
    </w:p>
    <w:p w14:paraId="6D026DAF" w14:textId="77777777" w:rsidR="0072790A" w:rsidRPr="0072790A" w:rsidRDefault="0072790A" w:rsidP="0072790A">
      <w:pPr>
        <w:pStyle w:val="xxmsonormal"/>
        <w:numPr>
          <w:ilvl w:val="0"/>
          <w:numId w:val="21"/>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The existing pool is not being repaired.</w:t>
      </w:r>
    </w:p>
    <w:p w14:paraId="1136CC90" w14:textId="77777777" w:rsidR="0072790A" w:rsidRPr="0072790A" w:rsidRDefault="0072790A" w:rsidP="0072790A">
      <w:pPr>
        <w:pStyle w:val="xxmsonormal"/>
        <w:numPr>
          <w:ilvl w:val="0"/>
          <w:numId w:val="21"/>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The locker/dressing rooms are not in good shape </w:t>
      </w:r>
    </w:p>
    <w:p w14:paraId="7E5258B2" w14:textId="77777777" w:rsidR="0072790A" w:rsidRPr="0072790A" w:rsidRDefault="0072790A" w:rsidP="0072790A">
      <w:pPr>
        <w:pStyle w:val="xxmsonormal"/>
        <w:numPr>
          <w:ilvl w:val="0"/>
          <w:numId w:val="21"/>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This location has become more of a sports center for soccer and softball and venue for meetings and city/holiday events. </w:t>
      </w:r>
    </w:p>
    <w:p w14:paraId="3821A132" w14:textId="77777777" w:rsidR="0072790A" w:rsidRPr="0072790A" w:rsidRDefault="0072790A" w:rsidP="0072790A">
      <w:pPr>
        <w:pStyle w:val="xxmsonormal"/>
        <w:numPr>
          <w:ilvl w:val="0"/>
          <w:numId w:val="21"/>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Turning the back area into an outdoor venue space could open up and extend the existing indoor area for larger events. </w:t>
      </w:r>
    </w:p>
    <w:p w14:paraId="7D31D0CE" w14:textId="77777777" w:rsidR="0072790A" w:rsidRPr="0072790A" w:rsidRDefault="0072790A" w:rsidP="0072790A">
      <w:pPr>
        <w:pStyle w:val="xxmsonormal"/>
        <w:numPr>
          <w:ilvl w:val="0"/>
          <w:numId w:val="21"/>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When there are events and or games or practices going on then parking would be more limited. </w:t>
      </w:r>
    </w:p>
    <w:p w14:paraId="7B246046" w14:textId="77777777" w:rsidR="0072790A" w:rsidRPr="0072790A" w:rsidRDefault="0072790A" w:rsidP="0072790A">
      <w:pPr>
        <w:pStyle w:val="xxmsonormal"/>
        <w:numPr>
          <w:ilvl w:val="0"/>
          <w:numId w:val="21"/>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This location is not centrally located in the city limits</w:t>
      </w:r>
    </w:p>
    <w:p w14:paraId="3D8E5DEF"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w:t>
      </w:r>
    </w:p>
    <w:p w14:paraId="19B66115"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Now the Oaks Location:</w:t>
      </w:r>
    </w:p>
    <w:p w14:paraId="04B73282"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This location is centrally located</w:t>
      </w:r>
    </w:p>
    <w:p w14:paraId="03194A78"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People using this location would be more apt to visit and patronize downtown merchants and restaurants.</w:t>
      </w:r>
    </w:p>
    <w:p w14:paraId="7C4A9BA2"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This would be exclusively be THE aquatic center building</w:t>
      </w:r>
    </w:p>
    <w:p w14:paraId="55417EFA"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There would be more than adequate parking adjacent to and across the street with a four way intersection</w:t>
      </w:r>
    </w:p>
    <w:p w14:paraId="4CB12798"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Bartow would finally be restoring and refurbishing one of it’s historic buildings and putting it to good use instead of letting it fall into further disrepair </w:t>
      </w:r>
    </w:p>
    <w:p w14:paraId="4348C5D7"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This location would have all new locker/dressing rooms </w:t>
      </w:r>
    </w:p>
    <w:p w14:paraId="59DA97DB"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 xml:space="preserve">There is CRA funding available to help refurbish THIS building </w:t>
      </w:r>
    </w:p>
    <w:p w14:paraId="320082BA" w14:textId="77777777" w:rsidR="0072790A" w:rsidRPr="0072790A" w:rsidRDefault="0072790A" w:rsidP="0072790A">
      <w:pPr>
        <w:pStyle w:val="xxmsonormal"/>
        <w:numPr>
          <w:ilvl w:val="0"/>
          <w:numId w:val="22"/>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If we use this location we would gain using the Oaks building again AND we could gain an awesome outdoor venue at the Civic Center</w:t>
      </w:r>
    </w:p>
    <w:p w14:paraId="58A3EF10"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w:t>
      </w:r>
    </w:p>
    <w:p w14:paraId="24171C52"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Both locations would have the exact same sized pool.</w:t>
      </w:r>
    </w:p>
    <w:p w14:paraId="25A631A9"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xml:space="preserve">Splash pads/ play areas also would be at both locations </w:t>
      </w:r>
    </w:p>
    <w:p w14:paraId="73CBD8E3"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w:t>
      </w:r>
    </w:p>
    <w:p w14:paraId="6E4C7B04"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lastRenderedPageBreak/>
        <w:t xml:space="preserve">Also I’m for putting the 2 splash pads at </w:t>
      </w:r>
    </w:p>
    <w:p w14:paraId="071840B8" w14:textId="77777777" w:rsidR="0072790A" w:rsidRPr="0072790A" w:rsidRDefault="0072790A" w:rsidP="0072790A">
      <w:pPr>
        <w:pStyle w:val="xxmsonormal"/>
        <w:numPr>
          <w:ilvl w:val="0"/>
          <w:numId w:val="23"/>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Carver Rec - especially since they lost their swimming pool years ago</w:t>
      </w:r>
    </w:p>
    <w:p w14:paraId="4877747D" w14:textId="77777777" w:rsidR="0072790A" w:rsidRPr="0072790A" w:rsidRDefault="0072790A" w:rsidP="0072790A">
      <w:pPr>
        <w:pStyle w:val="xxmsonormal"/>
        <w:numPr>
          <w:ilvl w:val="0"/>
          <w:numId w:val="23"/>
        </w:numPr>
        <w:tabs>
          <w:tab w:val="clear" w:pos="720"/>
          <w:tab w:val="num" w:pos="2160"/>
        </w:tabs>
        <w:ind w:left="2160"/>
        <w:rPr>
          <w:rFonts w:ascii="Times New Roman" w:eastAsia="Times New Roman" w:hAnsi="Times New Roman" w:cs="Times New Roman"/>
          <w:i/>
          <w:iCs/>
        </w:rPr>
      </w:pPr>
      <w:r w:rsidRPr="0072790A">
        <w:rPr>
          <w:rFonts w:ascii="Times New Roman" w:eastAsia="Times New Roman" w:hAnsi="Times New Roman" w:cs="Times New Roman"/>
          <w:i/>
          <w:iCs/>
        </w:rPr>
        <w:t>Mary Holland Park - because it is used and enjoyed by more kids/larger location</w:t>
      </w:r>
    </w:p>
    <w:p w14:paraId="29BCA83E"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w:t>
      </w:r>
    </w:p>
    <w:p w14:paraId="1E165AF2" w14:textId="69B8033A"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xml:space="preserve"> Thank you, </w:t>
      </w:r>
    </w:p>
    <w:p w14:paraId="5AABBBD2"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xml:space="preserve">Suzannah Albritton </w:t>
      </w:r>
    </w:p>
    <w:p w14:paraId="09515331"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650 E Stuart St</w:t>
      </w:r>
    </w:p>
    <w:p w14:paraId="0FF1217F"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64 yr Lifelong Bartow resident</w:t>
      </w:r>
    </w:p>
    <w:p w14:paraId="309EBC6F" w14:textId="77777777" w:rsidR="0072790A" w:rsidRPr="0072790A"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 </w:t>
      </w:r>
    </w:p>
    <w:p w14:paraId="68BF03F9" w14:textId="0D67FF40" w:rsidR="004173A0" w:rsidRDefault="0072790A" w:rsidP="0072790A">
      <w:pPr>
        <w:pStyle w:val="xxmsonormal"/>
        <w:ind w:left="1440"/>
        <w:rPr>
          <w:rFonts w:ascii="Times New Roman" w:hAnsi="Times New Roman" w:cs="Times New Roman"/>
          <w:i/>
          <w:iCs/>
        </w:rPr>
      </w:pPr>
      <w:r w:rsidRPr="0072790A">
        <w:rPr>
          <w:rFonts w:ascii="Times New Roman" w:hAnsi="Times New Roman" w:cs="Times New Roman"/>
          <w:i/>
          <w:iCs/>
        </w:rPr>
        <w:t>PS</w:t>
      </w:r>
      <w:r>
        <w:rPr>
          <w:rFonts w:ascii="Times New Roman" w:hAnsi="Times New Roman" w:cs="Times New Roman"/>
          <w:i/>
          <w:iCs/>
        </w:rPr>
        <w:t xml:space="preserve">: </w:t>
      </w:r>
      <w:r w:rsidRPr="0072790A">
        <w:rPr>
          <w:rFonts w:ascii="Times New Roman" w:hAnsi="Times New Roman" w:cs="Times New Roman"/>
          <w:i/>
          <w:iCs/>
        </w:rPr>
        <w:t>After listening to tonight’s meeting it</w:t>
      </w:r>
      <w:r>
        <w:rPr>
          <w:rFonts w:ascii="Times New Roman" w:hAnsi="Times New Roman" w:cs="Times New Roman"/>
          <w:i/>
          <w:iCs/>
        </w:rPr>
        <w:t xml:space="preserve"> </w:t>
      </w:r>
      <w:r w:rsidRPr="0072790A">
        <w:rPr>
          <w:rFonts w:ascii="Times New Roman" w:hAnsi="Times New Roman" w:cs="Times New Roman"/>
          <w:i/>
          <w:iCs/>
        </w:rPr>
        <w:t xml:space="preserve">sounds like the Civic Center supporters want it back as a competition pool. IF that happens I’m all for it being at the Civic Center. But if it stays the same pool at either location I’m sticking with the Oaks location as THE Aquatic Center to avoid the issues of parking and crowds from the other ongoing events at the Civic Center. A stand alone aquatic center would be a lot nicer and less stressful.  </w:t>
      </w:r>
    </w:p>
    <w:p w14:paraId="07DC4A81" w14:textId="77777777" w:rsidR="0072790A" w:rsidRPr="0072790A" w:rsidRDefault="0072790A" w:rsidP="0072790A">
      <w:pPr>
        <w:pStyle w:val="xxmsonormal"/>
        <w:ind w:left="1440"/>
        <w:rPr>
          <w:rFonts w:ascii="Times New Roman" w:hAnsi="Times New Roman" w:cs="Times New Roman"/>
          <w:i/>
          <w:iCs/>
        </w:rPr>
      </w:pPr>
    </w:p>
    <w:p w14:paraId="45F1B9E0" w14:textId="1B782D06" w:rsidR="00CA71B8" w:rsidRDefault="00CA71B8" w:rsidP="00746F35">
      <w:pPr>
        <w:ind w:left="2160" w:hanging="2160"/>
        <w:rPr>
          <w:rFonts w:ascii="Times New Roman" w:hAnsi="Times New Roman" w:cs="Times New Roman"/>
          <w:b/>
          <w:bCs/>
          <w:sz w:val="24"/>
          <w:szCs w:val="24"/>
          <w:u w:val="single"/>
        </w:rPr>
      </w:pPr>
      <w:bookmarkStart w:id="2" w:name="_Hlk170902809"/>
      <w:bookmarkEnd w:id="1"/>
      <w:r>
        <w:rPr>
          <w:rFonts w:ascii="Times New Roman" w:hAnsi="Times New Roman" w:cs="Times New Roman"/>
          <w:b/>
          <w:bCs/>
          <w:sz w:val="24"/>
          <w:szCs w:val="24"/>
          <w:u w:val="single"/>
        </w:rPr>
        <w:t>FUNDING</w:t>
      </w:r>
    </w:p>
    <w:p w14:paraId="4416C7F7" w14:textId="7ECFE8A6" w:rsidR="00CA71B8" w:rsidRPr="00CA71B8" w:rsidRDefault="00CA71B8" w:rsidP="00CA71B8">
      <w:pPr>
        <w:rPr>
          <w:rFonts w:ascii="Times New Roman" w:hAnsi="Times New Roman" w:cs="Times New Roman"/>
          <w:bCs/>
          <w:sz w:val="24"/>
          <w:szCs w:val="24"/>
        </w:rPr>
      </w:pPr>
      <w:r w:rsidRPr="00CA71B8">
        <w:rPr>
          <w:rFonts w:ascii="Times New Roman" w:hAnsi="Times New Roman" w:cs="Times New Roman"/>
          <w:bCs/>
          <w:sz w:val="24"/>
          <w:szCs w:val="24"/>
        </w:rPr>
        <w:t>Belo</w:t>
      </w:r>
      <w:r>
        <w:rPr>
          <w:rFonts w:ascii="Times New Roman" w:hAnsi="Times New Roman" w:cs="Times New Roman"/>
          <w:bCs/>
          <w:sz w:val="24"/>
          <w:szCs w:val="24"/>
        </w:rPr>
        <w:t>w is the estimated funding per project.  As previously stated, the potential exists to leverage CRA funding if the Oaks Building location is selected.  This would focus on the streetscape and traffic calming, parking, and the economic portions of the building.  All other funds for any of these projects would come from reserves.</w:t>
      </w:r>
      <w:r w:rsidR="00855C46">
        <w:rPr>
          <w:rFonts w:ascii="Times New Roman" w:hAnsi="Times New Roman" w:cs="Times New Roman"/>
          <w:bCs/>
          <w:sz w:val="24"/>
          <w:szCs w:val="24"/>
        </w:rPr>
        <w:t xml:space="preserve"> Operating expenses for the aquatics program will come from the General Fund in future years.</w:t>
      </w:r>
    </w:p>
    <w:p w14:paraId="5582B91C" w14:textId="139A1759" w:rsidR="00CA71B8" w:rsidRDefault="00CA71B8" w:rsidP="00746F35">
      <w:pPr>
        <w:ind w:left="2160" w:hanging="2160"/>
        <w:rPr>
          <w:rFonts w:ascii="Times New Roman" w:hAnsi="Times New Roman" w:cs="Times New Roman"/>
          <w:b/>
          <w:bCs/>
          <w:sz w:val="24"/>
          <w:szCs w:val="24"/>
          <w:u w:val="single"/>
        </w:rPr>
      </w:pPr>
      <w:r>
        <w:rPr>
          <w:noProof/>
        </w:rPr>
        <w:drawing>
          <wp:inline distT="0" distB="0" distL="0" distR="0" wp14:anchorId="197E5E97" wp14:editId="7C4A59CC">
            <wp:extent cx="6400800" cy="2793365"/>
            <wp:effectExtent l="0" t="0" r="0" b="6985"/>
            <wp:docPr id="199421287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2878" name="Picture 1" descr="Table&#10;&#10;Description automatically generated"/>
                    <pic:cNvPicPr/>
                  </pic:nvPicPr>
                  <pic:blipFill>
                    <a:blip r:embed="rId16"/>
                    <a:stretch>
                      <a:fillRect/>
                    </a:stretch>
                  </pic:blipFill>
                  <pic:spPr>
                    <a:xfrm>
                      <a:off x="0" y="0"/>
                      <a:ext cx="6400800" cy="2793365"/>
                    </a:xfrm>
                    <a:prstGeom prst="rect">
                      <a:avLst/>
                    </a:prstGeom>
                  </pic:spPr>
                </pic:pic>
              </a:graphicData>
            </a:graphic>
          </wp:inline>
        </w:drawing>
      </w:r>
    </w:p>
    <w:p w14:paraId="5165186B" w14:textId="28AE89FB" w:rsidR="00CA71B8" w:rsidRDefault="00CA71B8" w:rsidP="00746F35">
      <w:pPr>
        <w:ind w:left="2160" w:hanging="2160"/>
        <w:rPr>
          <w:rFonts w:ascii="Times New Roman" w:hAnsi="Times New Roman" w:cs="Times New Roman"/>
          <w:b/>
          <w:bCs/>
          <w:sz w:val="24"/>
          <w:szCs w:val="24"/>
          <w:u w:val="single"/>
        </w:rPr>
      </w:pPr>
      <w:r>
        <w:rPr>
          <w:rFonts w:ascii="Times New Roman" w:hAnsi="Times New Roman" w:cs="Times New Roman"/>
          <w:b/>
          <w:bCs/>
          <w:sz w:val="24"/>
          <w:szCs w:val="24"/>
          <w:u w:val="single"/>
        </w:rPr>
        <w:t>CONCLUSION</w:t>
      </w:r>
    </w:p>
    <w:p w14:paraId="7BC2F4CA" w14:textId="0D58C9A3" w:rsidR="00CA71B8" w:rsidRPr="00CA71B8" w:rsidRDefault="00CA71B8" w:rsidP="00CA71B8">
      <w:pPr>
        <w:rPr>
          <w:rFonts w:ascii="Times New Roman" w:hAnsi="Times New Roman" w:cs="Times New Roman"/>
          <w:bCs/>
          <w:sz w:val="24"/>
          <w:szCs w:val="24"/>
        </w:rPr>
      </w:pPr>
      <w:r>
        <w:rPr>
          <w:rFonts w:ascii="Times New Roman" w:hAnsi="Times New Roman" w:cs="Times New Roman"/>
          <w:bCs/>
          <w:sz w:val="24"/>
          <w:szCs w:val="24"/>
        </w:rPr>
        <w:t xml:space="preserve">In reading the comments from the community survey, you can see the excitement at the idea of the City providing an aquatics program </w:t>
      </w:r>
      <w:r w:rsidR="0092248B">
        <w:rPr>
          <w:rFonts w:ascii="Times New Roman" w:hAnsi="Times New Roman" w:cs="Times New Roman"/>
          <w:bCs/>
          <w:sz w:val="24"/>
          <w:szCs w:val="24"/>
        </w:rPr>
        <w:t>once again</w:t>
      </w:r>
      <w:r>
        <w:rPr>
          <w:rFonts w:ascii="Times New Roman" w:hAnsi="Times New Roman" w:cs="Times New Roman"/>
          <w:bCs/>
          <w:sz w:val="24"/>
          <w:szCs w:val="24"/>
        </w:rPr>
        <w:t>.  It demonstrates the desire of the City Commission and City leadership to address health and safety as well as quality of life in our community.  When weighing the economic and development factors along with the balance of quality of life desires, we can restore a sense of pride and enthusiasm in our City</w:t>
      </w:r>
      <w:r w:rsidR="0092248B">
        <w:rPr>
          <w:rFonts w:ascii="Times New Roman" w:hAnsi="Times New Roman" w:cs="Times New Roman"/>
          <w:bCs/>
          <w:sz w:val="24"/>
          <w:szCs w:val="24"/>
        </w:rPr>
        <w:t xml:space="preserve"> with our new municipal pool and aquatics program</w:t>
      </w:r>
      <w:r>
        <w:rPr>
          <w:rFonts w:ascii="Times New Roman" w:hAnsi="Times New Roman" w:cs="Times New Roman"/>
          <w:bCs/>
          <w:sz w:val="24"/>
          <w:szCs w:val="24"/>
        </w:rPr>
        <w:t>.</w:t>
      </w:r>
    </w:p>
    <w:p w14:paraId="7FA14193" w14:textId="1A1C7945" w:rsidR="00A76619" w:rsidRPr="004173A0" w:rsidRDefault="00BB2D41" w:rsidP="00746F35">
      <w:pPr>
        <w:ind w:left="2160" w:hanging="2160"/>
        <w:rPr>
          <w:rFonts w:ascii="Times New Roman" w:hAnsi="Times New Roman" w:cs="Times New Roman"/>
          <w:b/>
          <w:bCs/>
          <w:sz w:val="24"/>
          <w:szCs w:val="24"/>
          <w:u w:val="single"/>
        </w:rPr>
      </w:pPr>
      <w:r>
        <w:rPr>
          <w:rFonts w:ascii="Times New Roman" w:hAnsi="Times New Roman" w:cs="Times New Roman"/>
          <w:b/>
          <w:bCs/>
          <w:sz w:val="24"/>
          <w:szCs w:val="24"/>
          <w:u w:val="single"/>
        </w:rPr>
        <w:t>ATTACHMENTS</w:t>
      </w:r>
    </w:p>
    <w:bookmarkEnd w:id="2"/>
    <w:p w14:paraId="340757D4" w14:textId="52DD139E" w:rsidR="00471712" w:rsidRDefault="00BB2D41" w:rsidP="00534BE9">
      <w:pPr>
        <w:pStyle w:val="ListParagraph"/>
        <w:numPr>
          <w:ilvl w:val="0"/>
          <w:numId w:val="2"/>
        </w:numPr>
        <w:spacing w:after="240"/>
        <w:rPr>
          <w:rFonts w:ascii="Times New Roman" w:hAnsi="Times New Roman" w:cs="Times New Roman"/>
          <w:sz w:val="24"/>
          <w:szCs w:val="24"/>
        </w:rPr>
      </w:pPr>
      <w:r>
        <w:rPr>
          <w:rFonts w:ascii="Times New Roman" w:hAnsi="Times New Roman" w:cs="Times New Roman"/>
          <w:sz w:val="24"/>
          <w:szCs w:val="24"/>
        </w:rPr>
        <w:t>City of Bartow Community Survey Results</w:t>
      </w:r>
    </w:p>
    <w:p w14:paraId="362663D6" w14:textId="7DE44A51" w:rsidR="00381546" w:rsidRPr="004173A0" w:rsidRDefault="00381546" w:rsidP="00534BE9">
      <w:pPr>
        <w:pStyle w:val="ListParagraph"/>
        <w:numPr>
          <w:ilvl w:val="0"/>
          <w:numId w:val="2"/>
        </w:numPr>
        <w:spacing w:after="240"/>
        <w:rPr>
          <w:rFonts w:ascii="Times New Roman" w:hAnsi="Times New Roman" w:cs="Times New Roman"/>
          <w:sz w:val="24"/>
          <w:szCs w:val="24"/>
        </w:rPr>
      </w:pPr>
      <w:r>
        <w:rPr>
          <w:rFonts w:ascii="Times New Roman" w:hAnsi="Times New Roman" w:cs="Times New Roman"/>
          <w:sz w:val="24"/>
          <w:szCs w:val="24"/>
        </w:rPr>
        <w:t>July 26 Aquatics Program Presentation</w:t>
      </w:r>
    </w:p>
    <w:sectPr w:rsidR="00381546" w:rsidRPr="004173A0" w:rsidSect="00BC1707">
      <w:footerReference w:type="default" r:id="rId1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1E898" w14:textId="77777777" w:rsidR="00746F35" w:rsidRDefault="00746F35" w:rsidP="00746F35">
      <w:pPr>
        <w:spacing w:after="0" w:line="240" w:lineRule="auto"/>
      </w:pPr>
      <w:r>
        <w:separator/>
      </w:r>
    </w:p>
  </w:endnote>
  <w:endnote w:type="continuationSeparator" w:id="0">
    <w:p w14:paraId="6178D93E" w14:textId="77777777" w:rsidR="00746F35" w:rsidRDefault="00746F35" w:rsidP="00746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C7AB2" w14:textId="77777777" w:rsidR="00B52599" w:rsidRDefault="00B5259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5AA50D6" w14:textId="77777777" w:rsidR="00B52599" w:rsidRDefault="00B52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8D8D4" w14:textId="77777777" w:rsidR="00746F35" w:rsidRDefault="00746F35" w:rsidP="00746F35">
      <w:pPr>
        <w:spacing w:after="0" w:line="240" w:lineRule="auto"/>
      </w:pPr>
      <w:r>
        <w:separator/>
      </w:r>
    </w:p>
  </w:footnote>
  <w:footnote w:type="continuationSeparator" w:id="0">
    <w:p w14:paraId="399F45D7" w14:textId="77777777" w:rsidR="00746F35" w:rsidRDefault="00746F35" w:rsidP="00746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63C7"/>
    <w:multiLevelType w:val="multilevel"/>
    <w:tmpl w:val="424CD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B00FC0"/>
    <w:multiLevelType w:val="hybridMultilevel"/>
    <w:tmpl w:val="B450E8D4"/>
    <w:lvl w:ilvl="0" w:tplc="9FA89586">
      <w:start w:val="1"/>
      <w:numFmt w:val="bullet"/>
      <w:lvlText w:val="•"/>
      <w:lvlJc w:val="left"/>
      <w:pPr>
        <w:tabs>
          <w:tab w:val="num" w:pos="720"/>
        </w:tabs>
        <w:ind w:left="720" w:hanging="360"/>
      </w:pPr>
      <w:rPr>
        <w:rFonts w:ascii="Arial" w:hAnsi="Arial" w:hint="default"/>
      </w:rPr>
    </w:lvl>
    <w:lvl w:ilvl="1" w:tplc="BDACF48E">
      <w:start w:val="1"/>
      <w:numFmt w:val="bullet"/>
      <w:lvlText w:val="•"/>
      <w:lvlJc w:val="left"/>
      <w:pPr>
        <w:tabs>
          <w:tab w:val="num" w:pos="1440"/>
        </w:tabs>
        <w:ind w:left="1440" w:hanging="360"/>
      </w:pPr>
      <w:rPr>
        <w:rFonts w:ascii="Arial" w:hAnsi="Arial" w:hint="default"/>
      </w:rPr>
    </w:lvl>
    <w:lvl w:ilvl="2" w:tplc="746CBA82" w:tentative="1">
      <w:start w:val="1"/>
      <w:numFmt w:val="bullet"/>
      <w:lvlText w:val="•"/>
      <w:lvlJc w:val="left"/>
      <w:pPr>
        <w:tabs>
          <w:tab w:val="num" w:pos="2160"/>
        </w:tabs>
        <w:ind w:left="2160" w:hanging="360"/>
      </w:pPr>
      <w:rPr>
        <w:rFonts w:ascii="Arial" w:hAnsi="Arial" w:hint="default"/>
      </w:rPr>
    </w:lvl>
    <w:lvl w:ilvl="3" w:tplc="970AF59E" w:tentative="1">
      <w:start w:val="1"/>
      <w:numFmt w:val="bullet"/>
      <w:lvlText w:val="•"/>
      <w:lvlJc w:val="left"/>
      <w:pPr>
        <w:tabs>
          <w:tab w:val="num" w:pos="2880"/>
        </w:tabs>
        <w:ind w:left="2880" w:hanging="360"/>
      </w:pPr>
      <w:rPr>
        <w:rFonts w:ascii="Arial" w:hAnsi="Arial" w:hint="default"/>
      </w:rPr>
    </w:lvl>
    <w:lvl w:ilvl="4" w:tplc="787243F6" w:tentative="1">
      <w:start w:val="1"/>
      <w:numFmt w:val="bullet"/>
      <w:lvlText w:val="•"/>
      <w:lvlJc w:val="left"/>
      <w:pPr>
        <w:tabs>
          <w:tab w:val="num" w:pos="3600"/>
        </w:tabs>
        <w:ind w:left="3600" w:hanging="360"/>
      </w:pPr>
      <w:rPr>
        <w:rFonts w:ascii="Arial" w:hAnsi="Arial" w:hint="default"/>
      </w:rPr>
    </w:lvl>
    <w:lvl w:ilvl="5" w:tplc="9BF0F618" w:tentative="1">
      <w:start w:val="1"/>
      <w:numFmt w:val="bullet"/>
      <w:lvlText w:val="•"/>
      <w:lvlJc w:val="left"/>
      <w:pPr>
        <w:tabs>
          <w:tab w:val="num" w:pos="4320"/>
        </w:tabs>
        <w:ind w:left="4320" w:hanging="360"/>
      </w:pPr>
      <w:rPr>
        <w:rFonts w:ascii="Arial" w:hAnsi="Arial" w:hint="default"/>
      </w:rPr>
    </w:lvl>
    <w:lvl w:ilvl="6" w:tplc="792E6832" w:tentative="1">
      <w:start w:val="1"/>
      <w:numFmt w:val="bullet"/>
      <w:lvlText w:val="•"/>
      <w:lvlJc w:val="left"/>
      <w:pPr>
        <w:tabs>
          <w:tab w:val="num" w:pos="5040"/>
        </w:tabs>
        <w:ind w:left="5040" w:hanging="360"/>
      </w:pPr>
      <w:rPr>
        <w:rFonts w:ascii="Arial" w:hAnsi="Arial" w:hint="default"/>
      </w:rPr>
    </w:lvl>
    <w:lvl w:ilvl="7" w:tplc="ABEE678E" w:tentative="1">
      <w:start w:val="1"/>
      <w:numFmt w:val="bullet"/>
      <w:lvlText w:val="•"/>
      <w:lvlJc w:val="left"/>
      <w:pPr>
        <w:tabs>
          <w:tab w:val="num" w:pos="5760"/>
        </w:tabs>
        <w:ind w:left="5760" w:hanging="360"/>
      </w:pPr>
      <w:rPr>
        <w:rFonts w:ascii="Arial" w:hAnsi="Arial" w:hint="default"/>
      </w:rPr>
    </w:lvl>
    <w:lvl w:ilvl="8" w:tplc="16CCF4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74558D"/>
    <w:multiLevelType w:val="hybridMultilevel"/>
    <w:tmpl w:val="9E34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F06F8"/>
    <w:multiLevelType w:val="hybridMultilevel"/>
    <w:tmpl w:val="0EAE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055E4"/>
    <w:multiLevelType w:val="hybridMultilevel"/>
    <w:tmpl w:val="B6AA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95915"/>
    <w:multiLevelType w:val="hybridMultilevel"/>
    <w:tmpl w:val="7F7E8B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4D1418"/>
    <w:multiLevelType w:val="hybridMultilevel"/>
    <w:tmpl w:val="1722E90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15:restartNumberingAfterBreak="0">
    <w:nsid w:val="257F25EC"/>
    <w:multiLevelType w:val="hybridMultilevel"/>
    <w:tmpl w:val="140461C0"/>
    <w:lvl w:ilvl="0" w:tplc="8EA6EB5C">
      <w:start w:val="1"/>
      <w:numFmt w:val="bullet"/>
      <w:lvlText w:val="•"/>
      <w:lvlJc w:val="left"/>
      <w:pPr>
        <w:ind w:left="97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04E2920">
      <w:start w:val="1"/>
      <w:numFmt w:val="bullet"/>
      <w:lvlText w:val="-"/>
      <w:lvlJc w:val="left"/>
      <w:pPr>
        <w:ind w:left="8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FB28FD2">
      <w:start w:val="1"/>
      <w:numFmt w:val="bullet"/>
      <w:lvlText w:val="▪"/>
      <w:lvlJc w:val="left"/>
      <w:pPr>
        <w:ind w:left="17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FB6D2D0">
      <w:start w:val="1"/>
      <w:numFmt w:val="bullet"/>
      <w:lvlText w:val="•"/>
      <w:lvlJc w:val="left"/>
      <w:pPr>
        <w:ind w:left="25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4E1636">
      <w:start w:val="1"/>
      <w:numFmt w:val="bullet"/>
      <w:lvlText w:val="o"/>
      <w:lvlJc w:val="left"/>
      <w:pPr>
        <w:ind w:left="32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52CD586">
      <w:start w:val="1"/>
      <w:numFmt w:val="bullet"/>
      <w:lvlText w:val="▪"/>
      <w:lvlJc w:val="left"/>
      <w:pPr>
        <w:ind w:left="39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64AC9A">
      <w:start w:val="1"/>
      <w:numFmt w:val="bullet"/>
      <w:lvlText w:val="•"/>
      <w:lvlJc w:val="left"/>
      <w:pPr>
        <w:ind w:left="46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ABE9C98">
      <w:start w:val="1"/>
      <w:numFmt w:val="bullet"/>
      <w:lvlText w:val="o"/>
      <w:lvlJc w:val="left"/>
      <w:pPr>
        <w:ind w:left="53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5E0C58">
      <w:start w:val="1"/>
      <w:numFmt w:val="bullet"/>
      <w:lvlText w:val="▪"/>
      <w:lvlJc w:val="left"/>
      <w:pPr>
        <w:ind w:left="6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29D46815"/>
    <w:multiLevelType w:val="hybridMultilevel"/>
    <w:tmpl w:val="66E4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62804"/>
    <w:multiLevelType w:val="multilevel"/>
    <w:tmpl w:val="DBD28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5B4A3D"/>
    <w:multiLevelType w:val="hybridMultilevel"/>
    <w:tmpl w:val="7D42A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4221A"/>
    <w:multiLevelType w:val="hybridMultilevel"/>
    <w:tmpl w:val="EE9C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A1480"/>
    <w:multiLevelType w:val="hybridMultilevel"/>
    <w:tmpl w:val="7F7E8B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706A56"/>
    <w:multiLevelType w:val="hybridMultilevel"/>
    <w:tmpl w:val="777C31B6"/>
    <w:lvl w:ilvl="0" w:tplc="6C848A22">
      <w:start w:val="1"/>
      <w:numFmt w:val="bullet"/>
      <w:lvlText w:val="•"/>
      <w:lvlJc w:val="left"/>
      <w:pPr>
        <w:ind w:left="7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17626A2">
      <w:start w:val="1"/>
      <w:numFmt w:val="bullet"/>
      <w:lvlText w:val="o"/>
      <w:lvlJc w:val="left"/>
      <w:pPr>
        <w:ind w:left="12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00281BC">
      <w:start w:val="1"/>
      <w:numFmt w:val="bullet"/>
      <w:lvlText w:val="▪"/>
      <w:lvlJc w:val="left"/>
      <w:pPr>
        <w:ind w:left="20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BE9B90">
      <w:start w:val="1"/>
      <w:numFmt w:val="bullet"/>
      <w:lvlText w:val="•"/>
      <w:lvlJc w:val="left"/>
      <w:pPr>
        <w:ind w:left="2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460016">
      <w:start w:val="1"/>
      <w:numFmt w:val="bullet"/>
      <w:lvlText w:val="o"/>
      <w:lvlJc w:val="left"/>
      <w:pPr>
        <w:ind w:left="3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EA08118">
      <w:start w:val="1"/>
      <w:numFmt w:val="bullet"/>
      <w:lvlText w:val="▪"/>
      <w:lvlJc w:val="left"/>
      <w:pPr>
        <w:ind w:left="4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B9E14F6">
      <w:start w:val="1"/>
      <w:numFmt w:val="bullet"/>
      <w:lvlText w:val="•"/>
      <w:lvlJc w:val="left"/>
      <w:pPr>
        <w:ind w:left="4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36EAC6A">
      <w:start w:val="1"/>
      <w:numFmt w:val="bullet"/>
      <w:lvlText w:val="o"/>
      <w:lvlJc w:val="left"/>
      <w:pPr>
        <w:ind w:left="5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0D4AC10">
      <w:start w:val="1"/>
      <w:numFmt w:val="bullet"/>
      <w:lvlText w:val="▪"/>
      <w:lvlJc w:val="left"/>
      <w:pPr>
        <w:ind w:left="63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55E44DD9"/>
    <w:multiLevelType w:val="hybridMultilevel"/>
    <w:tmpl w:val="C1B01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220D4C"/>
    <w:multiLevelType w:val="hybridMultilevel"/>
    <w:tmpl w:val="7F7E8B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A9534D"/>
    <w:multiLevelType w:val="hybridMultilevel"/>
    <w:tmpl w:val="12D4D146"/>
    <w:lvl w:ilvl="0" w:tplc="F94EBA72">
      <w:start w:val="1"/>
      <w:numFmt w:val="bullet"/>
      <w:lvlText w:val="•"/>
      <w:lvlJc w:val="left"/>
      <w:pPr>
        <w:tabs>
          <w:tab w:val="num" w:pos="720"/>
        </w:tabs>
        <w:ind w:left="720" w:hanging="360"/>
      </w:pPr>
      <w:rPr>
        <w:rFonts w:ascii="Arial" w:hAnsi="Arial" w:hint="default"/>
      </w:rPr>
    </w:lvl>
    <w:lvl w:ilvl="1" w:tplc="1658A79C">
      <w:numFmt w:val="bullet"/>
      <w:lvlText w:val="•"/>
      <w:lvlJc w:val="left"/>
      <w:pPr>
        <w:tabs>
          <w:tab w:val="num" w:pos="1440"/>
        </w:tabs>
        <w:ind w:left="1440" w:hanging="360"/>
      </w:pPr>
      <w:rPr>
        <w:rFonts w:ascii="Arial" w:hAnsi="Arial" w:hint="default"/>
      </w:rPr>
    </w:lvl>
    <w:lvl w:ilvl="2" w:tplc="77BE4D6A" w:tentative="1">
      <w:start w:val="1"/>
      <w:numFmt w:val="bullet"/>
      <w:lvlText w:val="•"/>
      <w:lvlJc w:val="left"/>
      <w:pPr>
        <w:tabs>
          <w:tab w:val="num" w:pos="2160"/>
        </w:tabs>
        <w:ind w:left="2160" w:hanging="360"/>
      </w:pPr>
      <w:rPr>
        <w:rFonts w:ascii="Arial" w:hAnsi="Arial" w:hint="default"/>
      </w:rPr>
    </w:lvl>
    <w:lvl w:ilvl="3" w:tplc="3468FEF0" w:tentative="1">
      <w:start w:val="1"/>
      <w:numFmt w:val="bullet"/>
      <w:lvlText w:val="•"/>
      <w:lvlJc w:val="left"/>
      <w:pPr>
        <w:tabs>
          <w:tab w:val="num" w:pos="2880"/>
        </w:tabs>
        <w:ind w:left="2880" w:hanging="360"/>
      </w:pPr>
      <w:rPr>
        <w:rFonts w:ascii="Arial" w:hAnsi="Arial" w:hint="default"/>
      </w:rPr>
    </w:lvl>
    <w:lvl w:ilvl="4" w:tplc="D346DF64" w:tentative="1">
      <w:start w:val="1"/>
      <w:numFmt w:val="bullet"/>
      <w:lvlText w:val="•"/>
      <w:lvlJc w:val="left"/>
      <w:pPr>
        <w:tabs>
          <w:tab w:val="num" w:pos="3600"/>
        </w:tabs>
        <w:ind w:left="3600" w:hanging="360"/>
      </w:pPr>
      <w:rPr>
        <w:rFonts w:ascii="Arial" w:hAnsi="Arial" w:hint="default"/>
      </w:rPr>
    </w:lvl>
    <w:lvl w:ilvl="5" w:tplc="BF32895E" w:tentative="1">
      <w:start w:val="1"/>
      <w:numFmt w:val="bullet"/>
      <w:lvlText w:val="•"/>
      <w:lvlJc w:val="left"/>
      <w:pPr>
        <w:tabs>
          <w:tab w:val="num" w:pos="4320"/>
        </w:tabs>
        <w:ind w:left="4320" w:hanging="360"/>
      </w:pPr>
      <w:rPr>
        <w:rFonts w:ascii="Arial" w:hAnsi="Arial" w:hint="default"/>
      </w:rPr>
    </w:lvl>
    <w:lvl w:ilvl="6" w:tplc="48741D06" w:tentative="1">
      <w:start w:val="1"/>
      <w:numFmt w:val="bullet"/>
      <w:lvlText w:val="•"/>
      <w:lvlJc w:val="left"/>
      <w:pPr>
        <w:tabs>
          <w:tab w:val="num" w:pos="5040"/>
        </w:tabs>
        <w:ind w:left="5040" w:hanging="360"/>
      </w:pPr>
      <w:rPr>
        <w:rFonts w:ascii="Arial" w:hAnsi="Arial" w:hint="default"/>
      </w:rPr>
    </w:lvl>
    <w:lvl w:ilvl="7" w:tplc="B9D22E9A" w:tentative="1">
      <w:start w:val="1"/>
      <w:numFmt w:val="bullet"/>
      <w:lvlText w:val="•"/>
      <w:lvlJc w:val="left"/>
      <w:pPr>
        <w:tabs>
          <w:tab w:val="num" w:pos="5760"/>
        </w:tabs>
        <w:ind w:left="5760" w:hanging="360"/>
      </w:pPr>
      <w:rPr>
        <w:rFonts w:ascii="Arial" w:hAnsi="Arial" w:hint="default"/>
      </w:rPr>
    </w:lvl>
    <w:lvl w:ilvl="8" w:tplc="323C9D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AF3F9A"/>
    <w:multiLevelType w:val="hybridMultilevel"/>
    <w:tmpl w:val="78E44550"/>
    <w:lvl w:ilvl="0" w:tplc="9ABA6FF4">
      <w:start w:val="1"/>
      <w:numFmt w:val="bullet"/>
      <w:lvlText w:val="•"/>
      <w:lvlJc w:val="left"/>
      <w:pPr>
        <w:tabs>
          <w:tab w:val="num" w:pos="720"/>
        </w:tabs>
        <w:ind w:left="720" w:hanging="360"/>
      </w:pPr>
      <w:rPr>
        <w:rFonts w:ascii="Arial" w:hAnsi="Arial" w:hint="default"/>
      </w:rPr>
    </w:lvl>
    <w:lvl w:ilvl="1" w:tplc="48D693BE">
      <w:numFmt w:val="bullet"/>
      <w:lvlText w:val="•"/>
      <w:lvlJc w:val="left"/>
      <w:pPr>
        <w:tabs>
          <w:tab w:val="num" w:pos="1440"/>
        </w:tabs>
        <w:ind w:left="1440" w:hanging="360"/>
      </w:pPr>
      <w:rPr>
        <w:rFonts w:ascii="Arial" w:hAnsi="Arial" w:hint="default"/>
      </w:rPr>
    </w:lvl>
    <w:lvl w:ilvl="2" w:tplc="467EC542" w:tentative="1">
      <w:start w:val="1"/>
      <w:numFmt w:val="bullet"/>
      <w:lvlText w:val="•"/>
      <w:lvlJc w:val="left"/>
      <w:pPr>
        <w:tabs>
          <w:tab w:val="num" w:pos="2160"/>
        </w:tabs>
        <w:ind w:left="2160" w:hanging="360"/>
      </w:pPr>
      <w:rPr>
        <w:rFonts w:ascii="Arial" w:hAnsi="Arial" w:hint="default"/>
      </w:rPr>
    </w:lvl>
    <w:lvl w:ilvl="3" w:tplc="186642F0" w:tentative="1">
      <w:start w:val="1"/>
      <w:numFmt w:val="bullet"/>
      <w:lvlText w:val="•"/>
      <w:lvlJc w:val="left"/>
      <w:pPr>
        <w:tabs>
          <w:tab w:val="num" w:pos="2880"/>
        </w:tabs>
        <w:ind w:left="2880" w:hanging="360"/>
      </w:pPr>
      <w:rPr>
        <w:rFonts w:ascii="Arial" w:hAnsi="Arial" w:hint="default"/>
      </w:rPr>
    </w:lvl>
    <w:lvl w:ilvl="4" w:tplc="7D3CCD1C" w:tentative="1">
      <w:start w:val="1"/>
      <w:numFmt w:val="bullet"/>
      <w:lvlText w:val="•"/>
      <w:lvlJc w:val="left"/>
      <w:pPr>
        <w:tabs>
          <w:tab w:val="num" w:pos="3600"/>
        </w:tabs>
        <w:ind w:left="3600" w:hanging="360"/>
      </w:pPr>
      <w:rPr>
        <w:rFonts w:ascii="Arial" w:hAnsi="Arial" w:hint="default"/>
      </w:rPr>
    </w:lvl>
    <w:lvl w:ilvl="5" w:tplc="3F8A0A60" w:tentative="1">
      <w:start w:val="1"/>
      <w:numFmt w:val="bullet"/>
      <w:lvlText w:val="•"/>
      <w:lvlJc w:val="left"/>
      <w:pPr>
        <w:tabs>
          <w:tab w:val="num" w:pos="4320"/>
        </w:tabs>
        <w:ind w:left="4320" w:hanging="360"/>
      </w:pPr>
      <w:rPr>
        <w:rFonts w:ascii="Arial" w:hAnsi="Arial" w:hint="default"/>
      </w:rPr>
    </w:lvl>
    <w:lvl w:ilvl="6" w:tplc="5734EA8C" w:tentative="1">
      <w:start w:val="1"/>
      <w:numFmt w:val="bullet"/>
      <w:lvlText w:val="•"/>
      <w:lvlJc w:val="left"/>
      <w:pPr>
        <w:tabs>
          <w:tab w:val="num" w:pos="5040"/>
        </w:tabs>
        <w:ind w:left="5040" w:hanging="360"/>
      </w:pPr>
      <w:rPr>
        <w:rFonts w:ascii="Arial" w:hAnsi="Arial" w:hint="default"/>
      </w:rPr>
    </w:lvl>
    <w:lvl w:ilvl="7" w:tplc="B5586434" w:tentative="1">
      <w:start w:val="1"/>
      <w:numFmt w:val="bullet"/>
      <w:lvlText w:val="•"/>
      <w:lvlJc w:val="left"/>
      <w:pPr>
        <w:tabs>
          <w:tab w:val="num" w:pos="5760"/>
        </w:tabs>
        <w:ind w:left="5760" w:hanging="360"/>
      </w:pPr>
      <w:rPr>
        <w:rFonts w:ascii="Arial" w:hAnsi="Arial" w:hint="default"/>
      </w:rPr>
    </w:lvl>
    <w:lvl w:ilvl="8" w:tplc="8CCA9F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3367E8"/>
    <w:multiLevelType w:val="hybridMultilevel"/>
    <w:tmpl w:val="D54E9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A47BA"/>
    <w:multiLevelType w:val="multilevel"/>
    <w:tmpl w:val="E3C21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025D82"/>
    <w:multiLevelType w:val="hybridMultilevel"/>
    <w:tmpl w:val="A3EAD4A2"/>
    <w:lvl w:ilvl="0" w:tplc="DFF69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940D45"/>
    <w:multiLevelType w:val="hybridMultilevel"/>
    <w:tmpl w:val="7F7E8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A95C9D"/>
    <w:multiLevelType w:val="hybridMultilevel"/>
    <w:tmpl w:val="08EEF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5021147">
    <w:abstractNumId w:val="2"/>
  </w:num>
  <w:num w:numId="2" w16cid:durableId="1953853758">
    <w:abstractNumId w:val="10"/>
  </w:num>
  <w:num w:numId="3" w16cid:durableId="1659456136">
    <w:abstractNumId w:val="4"/>
  </w:num>
  <w:num w:numId="4" w16cid:durableId="272396719">
    <w:abstractNumId w:val="8"/>
  </w:num>
  <w:num w:numId="5" w16cid:durableId="819422140">
    <w:abstractNumId w:val="18"/>
  </w:num>
  <w:num w:numId="6" w16cid:durableId="1636180264">
    <w:abstractNumId w:val="21"/>
  </w:num>
  <w:num w:numId="7" w16cid:durableId="973560274">
    <w:abstractNumId w:val="5"/>
  </w:num>
  <w:num w:numId="8" w16cid:durableId="1504081526">
    <w:abstractNumId w:val="15"/>
  </w:num>
  <w:num w:numId="9" w16cid:durableId="1697459401">
    <w:abstractNumId w:val="14"/>
  </w:num>
  <w:num w:numId="10" w16cid:durableId="857814732">
    <w:abstractNumId w:val="20"/>
  </w:num>
  <w:num w:numId="11" w16cid:durableId="397553236">
    <w:abstractNumId w:val="12"/>
  </w:num>
  <w:num w:numId="12" w16cid:durableId="1577088946">
    <w:abstractNumId w:val="11"/>
  </w:num>
  <w:num w:numId="13" w16cid:durableId="293215954">
    <w:abstractNumId w:val="22"/>
  </w:num>
  <w:num w:numId="14" w16cid:durableId="1364212174">
    <w:abstractNumId w:val="13"/>
  </w:num>
  <w:num w:numId="15" w16cid:durableId="717823195">
    <w:abstractNumId w:val="7"/>
  </w:num>
  <w:num w:numId="16" w16cid:durableId="1933391599">
    <w:abstractNumId w:val="6"/>
  </w:num>
  <w:num w:numId="17" w16cid:durableId="1403917186">
    <w:abstractNumId w:val="17"/>
  </w:num>
  <w:num w:numId="18" w16cid:durableId="1878931808">
    <w:abstractNumId w:val="1"/>
  </w:num>
  <w:num w:numId="19" w16cid:durableId="620693449">
    <w:abstractNumId w:val="16"/>
  </w:num>
  <w:num w:numId="20" w16cid:durableId="1049263532">
    <w:abstractNumId w:val="3"/>
  </w:num>
  <w:num w:numId="21" w16cid:durableId="14327480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0261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05603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F35"/>
    <w:rsid w:val="00002F75"/>
    <w:rsid w:val="00006ECE"/>
    <w:rsid w:val="00021770"/>
    <w:rsid w:val="00040E4D"/>
    <w:rsid w:val="000445BC"/>
    <w:rsid w:val="000722F1"/>
    <w:rsid w:val="00072DD5"/>
    <w:rsid w:val="00093411"/>
    <w:rsid w:val="000D2374"/>
    <w:rsid w:val="000F30A4"/>
    <w:rsid w:val="0011122F"/>
    <w:rsid w:val="001655CB"/>
    <w:rsid w:val="00185E69"/>
    <w:rsid w:val="00186B9B"/>
    <w:rsid w:val="00192DAC"/>
    <w:rsid w:val="001D2539"/>
    <w:rsid w:val="001D5636"/>
    <w:rsid w:val="001D774B"/>
    <w:rsid w:val="001E1884"/>
    <w:rsid w:val="001E38A9"/>
    <w:rsid w:val="001F32D5"/>
    <w:rsid w:val="00222FCE"/>
    <w:rsid w:val="002451B2"/>
    <w:rsid w:val="002546D0"/>
    <w:rsid w:val="00262EDF"/>
    <w:rsid w:val="00263D3B"/>
    <w:rsid w:val="00267976"/>
    <w:rsid w:val="00281CCF"/>
    <w:rsid w:val="00294FBA"/>
    <w:rsid w:val="00295138"/>
    <w:rsid w:val="0029566F"/>
    <w:rsid w:val="002D0CF1"/>
    <w:rsid w:val="002D3CF2"/>
    <w:rsid w:val="002E6808"/>
    <w:rsid w:val="00317AF9"/>
    <w:rsid w:val="00326E81"/>
    <w:rsid w:val="003301A4"/>
    <w:rsid w:val="0033451F"/>
    <w:rsid w:val="00347A76"/>
    <w:rsid w:val="00364954"/>
    <w:rsid w:val="00380A4C"/>
    <w:rsid w:val="00381546"/>
    <w:rsid w:val="00396115"/>
    <w:rsid w:val="003A6B46"/>
    <w:rsid w:val="003C0104"/>
    <w:rsid w:val="003C6781"/>
    <w:rsid w:val="003D0213"/>
    <w:rsid w:val="003F1866"/>
    <w:rsid w:val="003F2D96"/>
    <w:rsid w:val="00410B6F"/>
    <w:rsid w:val="004173A0"/>
    <w:rsid w:val="00424891"/>
    <w:rsid w:val="0044118F"/>
    <w:rsid w:val="00456A23"/>
    <w:rsid w:val="004656D0"/>
    <w:rsid w:val="00471712"/>
    <w:rsid w:val="00472BA0"/>
    <w:rsid w:val="004825DB"/>
    <w:rsid w:val="00492306"/>
    <w:rsid w:val="00493F87"/>
    <w:rsid w:val="004C689F"/>
    <w:rsid w:val="004D5CD9"/>
    <w:rsid w:val="004F0B6B"/>
    <w:rsid w:val="004F631D"/>
    <w:rsid w:val="00534BE9"/>
    <w:rsid w:val="005701AC"/>
    <w:rsid w:val="00574AE6"/>
    <w:rsid w:val="005C6091"/>
    <w:rsid w:val="005E398B"/>
    <w:rsid w:val="00601C0A"/>
    <w:rsid w:val="006274A9"/>
    <w:rsid w:val="00634898"/>
    <w:rsid w:val="006673D3"/>
    <w:rsid w:val="00673918"/>
    <w:rsid w:val="006763A8"/>
    <w:rsid w:val="006859F9"/>
    <w:rsid w:val="006A2B6A"/>
    <w:rsid w:val="006A4BF0"/>
    <w:rsid w:val="006B5A85"/>
    <w:rsid w:val="006C6F1D"/>
    <w:rsid w:val="006E13F0"/>
    <w:rsid w:val="006E74CA"/>
    <w:rsid w:val="006F05DB"/>
    <w:rsid w:val="00701743"/>
    <w:rsid w:val="00723830"/>
    <w:rsid w:val="00724D8D"/>
    <w:rsid w:val="0072790A"/>
    <w:rsid w:val="00744826"/>
    <w:rsid w:val="00746F35"/>
    <w:rsid w:val="00766C29"/>
    <w:rsid w:val="00772DD9"/>
    <w:rsid w:val="007745DE"/>
    <w:rsid w:val="00780913"/>
    <w:rsid w:val="007942B9"/>
    <w:rsid w:val="007A4D29"/>
    <w:rsid w:val="007B2770"/>
    <w:rsid w:val="007B6CA6"/>
    <w:rsid w:val="007D0898"/>
    <w:rsid w:val="007D1EC8"/>
    <w:rsid w:val="007E796E"/>
    <w:rsid w:val="007F2A45"/>
    <w:rsid w:val="00810787"/>
    <w:rsid w:val="0081200A"/>
    <w:rsid w:val="00817948"/>
    <w:rsid w:val="00821C28"/>
    <w:rsid w:val="00844D17"/>
    <w:rsid w:val="00855C46"/>
    <w:rsid w:val="008755E8"/>
    <w:rsid w:val="008946D6"/>
    <w:rsid w:val="008B3395"/>
    <w:rsid w:val="008E1017"/>
    <w:rsid w:val="008F6A01"/>
    <w:rsid w:val="00921C86"/>
    <w:rsid w:val="0092248B"/>
    <w:rsid w:val="00937B0C"/>
    <w:rsid w:val="00941C64"/>
    <w:rsid w:val="0095590F"/>
    <w:rsid w:val="00987B06"/>
    <w:rsid w:val="00996B21"/>
    <w:rsid w:val="009B1C3F"/>
    <w:rsid w:val="009B1DA1"/>
    <w:rsid w:val="009C14B8"/>
    <w:rsid w:val="009C1C42"/>
    <w:rsid w:val="009D1FC5"/>
    <w:rsid w:val="009D7B98"/>
    <w:rsid w:val="009E379E"/>
    <w:rsid w:val="009E6817"/>
    <w:rsid w:val="009E7A48"/>
    <w:rsid w:val="00A21816"/>
    <w:rsid w:val="00A53FE1"/>
    <w:rsid w:val="00A70521"/>
    <w:rsid w:val="00A76619"/>
    <w:rsid w:val="00A8030B"/>
    <w:rsid w:val="00A811B5"/>
    <w:rsid w:val="00A83911"/>
    <w:rsid w:val="00AE14E4"/>
    <w:rsid w:val="00AE6AC0"/>
    <w:rsid w:val="00B26264"/>
    <w:rsid w:val="00B51902"/>
    <w:rsid w:val="00B52599"/>
    <w:rsid w:val="00B61B1F"/>
    <w:rsid w:val="00BA3CC1"/>
    <w:rsid w:val="00BA53B6"/>
    <w:rsid w:val="00BB2D41"/>
    <w:rsid w:val="00BC1707"/>
    <w:rsid w:val="00BC6CF2"/>
    <w:rsid w:val="00BD4A63"/>
    <w:rsid w:val="00BD5E50"/>
    <w:rsid w:val="00C21619"/>
    <w:rsid w:val="00C3682B"/>
    <w:rsid w:val="00C513D1"/>
    <w:rsid w:val="00C54030"/>
    <w:rsid w:val="00C67399"/>
    <w:rsid w:val="00CA71B8"/>
    <w:rsid w:val="00CB3226"/>
    <w:rsid w:val="00CE10E4"/>
    <w:rsid w:val="00D029E7"/>
    <w:rsid w:val="00D61804"/>
    <w:rsid w:val="00D814E7"/>
    <w:rsid w:val="00DB41A1"/>
    <w:rsid w:val="00DC0A10"/>
    <w:rsid w:val="00DC734D"/>
    <w:rsid w:val="00E06C69"/>
    <w:rsid w:val="00E144CF"/>
    <w:rsid w:val="00E1655D"/>
    <w:rsid w:val="00E451CF"/>
    <w:rsid w:val="00E66532"/>
    <w:rsid w:val="00EE22D6"/>
    <w:rsid w:val="00F40C31"/>
    <w:rsid w:val="00F45591"/>
    <w:rsid w:val="00F7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F2E8A"/>
  <w15:chartTrackingRefBased/>
  <w15:docId w15:val="{68C45864-F66B-4486-8E57-0D81E3E1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F35"/>
  </w:style>
  <w:style w:type="paragraph" w:styleId="Footer">
    <w:name w:val="footer"/>
    <w:basedOn w:val="Normal"/>
    <w:link w:val="FooterChar"/>
    <w:uiPriority w:val="99"/>
    <w:unhideWhenUsed/>
    <w:rsid w:val="00746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F35"/>
  </w:style>
  <w:style w:type="paragraph" w:styleId="ListParagraph">
    <w:name w:val="List Paragraph"/>
    <w:basedOn w:val="Normal"/>
    <w:uiPriority w:val="34"/>
    <w:qFormat/>
    <w:rsid w:val="00A76619"/>
    <w:pPr>
      <w:ind w:left="720"/>
      <w:contextualSpacing/>
    </w:pPr>
  </w:style>
  <w:style w:type="table" w:styleId="TableGrid">
    <w:name w:val="Table Grid"/>
    <w:basedOn w:val="TableNormal"/>
    <w:uiPriority w:val="39"/>
    <w:rsid w:val="00410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A3CC1"/>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xxmsonormal">
    <w:name w:val="x_x_msonormal"/>
    <w:basedOn w:val="Normal"/>
    <w:rsid w:val="0072790A"/>
    <w:pPr>
      <w:spacing w:after="0" w:line="240" w:lineRule="auto"/>
    </w:pPr>
    <w:rPr>
      <w:rFonts w:ascii="Calibri" w:hAnsi="Calibri" w:cs="Calibr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425387">
      <w:bodyDiv w:val="1"/>
      <w:marLeft w:val="0"/>
      <w:marRight w:val="0"/>
      <w:marTop w:val="0"/>
      <w:marBottom w:val="0"/>
      <w:divBdr>
        <w:top w:val="none" w:sz="0" w:space="0" w:color="auto"/>
        <w:left w:val="none" w:sz="0" w:space="0" w:color="auto"/>
        <w:bottom w:val="none" w:sz="0" w:space="0" w:color="auto"/>
        <w:right w:val="none" w:sz="0" w:space="0" w:color="auto"/>
      </w:divBdr>
    </w:div>
    <w:div w:id="504438882">
      <w:bodyDiv w:val="1"/>
      <w:marLeft w:val="0"/>
      <w:marRight w:val="0"/>
      <w:marTop w:val="0"/>
      <w:marBottom w:val="0"/>
      <w:divBdr>
        <w:top w:val="none" w:sz="0" w:space="0" w:color="auto"/>
        <w:left w:val="none" w:sz="0" w:space="0" w:color="auto"/>
        <w:bottom w:val="none" w:sz="0" w:space="0" w:color="auto"/>
        <w:right w:val="none" w:sz="0" w:space="0" w:color="auto"/>
      </w:divBdr>
    </w:div>
    <w:div w:id="1046833268">
      <w:bodyDiv w:val="1"/>
      <w:marLeft w:val="0"/>
      <w:marRight w:val="0"/>
      <w:marTop w:val="0"/>
      <w:marBottom w:val="0"/>
      <w:divBdr>
        <w:top w:val="none" w:sz="0" w:space="0" w:color="auto"/>
        <w:left w:val="none" w:sz="0" w:space="0" w:color="auto"/>
        <w:bottom w:val="none" w:sz="0" w:space="0" w:color="auto"/>
        <w:right w:val="none" w:sz="0" w:space="0" w:color="auto"/>
      </w:divBdr>
      <w:divsChild>
        <w:div w:id="1230388270">
          <w:marLeft w:val="360"/>
          <w:marRight w:val="0"/>
          <w:marTop w:val="200"/>
          <w:marBottom w:val="0"/>
          <w:divBdr>
            <w:top w:val="none" w:sz="0" w:space="0" w:color="auto"/>
            <w:left w:val="none" w:sz="0" w:space="0" w:color="auto"/>
            <w:bottom w:val="none" w:sz="0" w:space="0" w:color="auto"/>
            <w:right w:val="none" w:sz="0" w:space="0" w:color="auto"/>
          </w:divBdr>
        </w:div>
        <w:div w:id="1029994393">
          <w:marLeft w:val="1080"/>
          <w:marRight w:val="0"/>
          <w:marTop w:val="100"/>
          <w:marBottom w:val="0"/>
          <w:divBdr>
            <w:top w:val="none" w:sz="0" w:space="0" w:color="auto"/>
            <w:left w:val="none" w:sz="0" w:space="0" w:color="auto"/>
            <w:bottom w:val="none" w:sz="0" w:space="0" w:color="auto"/>
            <w:right w:val="none" w:sz="0" w:space="0" w:color="auto"/>
          </w:divBdr>
        </w:div>
        <w:div w:id="719593535">
          <w:marLeft w:val="1080"/>
          <w:marRight w:val="0"/>
          <w:marTop w:val="100"/>
          <w:marBottom w:val="0"/>
          <w:divBdr>
            <w:top w:val="none" w:sz="0" w:space="0" w:color="auto"/>
            <w:left w:val="none" w:sz="0" w:space="0" w:color="auto"/>
            <w:bottom w:val="none" w:sz="0" w:space="0" w:color="auto"/>
            <w:right w:val="none" w:sz="0" w:space="0" w:color="auto"/>
          </w:divBdr>
        </w:div>
        <w:div w:id="1622953829">
          <w:marLeft w:val="1080"/>
          <w:marRight w:val="0"/>
          <w:marTop w:val="100"/>
          <w:marBottom w:val="0"/>
          <w:divBdr>
            <w:top w:val="none" w:sz="0" w:space="0" w:color="auto"/>
            <w:left w:val="none" w:sz="0" w:space="0" w:color="auto"/>
            <w:bottom w:val="none" w:sz="0" w:space="0" w:color="auto"/>
            <w:right w:val="none" w:sz="0" w:space="0" w:color="auto"/>
          </w:divBdr>
        </w:div>
        <w:div w:id="327903486">
          <w:marLeft w:val="1080"/>
          <w:marRight w:val="0"/>
          <w:marTop w:val="100"/>
          <w:marBottom w:val="0"/>
          <w:divBdr>
            <w:top w:val="none" w:sz="0" w:space="0" w:color="auto"/>
            <w:left w:val="none" w:sz="0" w:space="0" w:color="auto"/>
            <w:bottom w:val="none" w:sz="0" w:space="0" w:color="auto"/>
            <w:right w:val="none" w:sz="0" w:space="0" w:color="auto"/>
          </w:divBdr>
        </w:div>
        <w:div w:id="1874810168">
          <w:marLeft w:val="1080"/>
          <w:marRight w:val="0"/>
          <w:marTop w:val="100"/>
          <w:marBottom w:val="0"/>
          <w:divBdr>
            <w:top w:val="none" w:sz="0" w:space="0" w:color="auto"/>
            <w:left w:val="none" w:sz="0" w:space="0" w:color="auto"/>
            <w:bottom w:val="none" w:sz="0" w:space="0" w:color="auto"/>
            <w:right w:val="none" w:sz="0" w:space="0" w:color="auto"/>
          </w:divBdr>
        </w:div>
        <w:div w:id="971130343">
          <w:marLeft w:val="1080"/>
          <w:marRight w:val="0"/>
          <w:marTop w:val="100"/>
          <w:marBottom w:val="0"/>
          <w:divBdr>
            <w:top w:val="none" w:sz="0" w:space="0" w:color="auto"/>
            <w:left w:val="none" w:sz="0" w:space="0" w:color="auto"/>
            <w:bottom w:val="none" w:sz="0" w:space="0" w:color="auto"/>
            <w:right w:val="none" w:sz="0" w:space="0" w:color="auto"/>
          </w:divBdr>
        </w:div>
      </w:divsChild>
    </w:div>
    <w:div w:id="1103762336">
      <w:bodyDiv w:val="1"/>
      <w:marLeft w:val="0"/>
      <w:marRight w:val="0"/>
      <w:marTop w:val="0"/>
      <w:marBottom w:val="0"/>
      <w:divBdr>
        <w:top w:val="none" w:sz="0" w:space="0" w:color="auto"/>
        <w:left w:val="none" w:sz="0" w:space="0" w:color="auto"/>
        <w:bottom w:val="none" w:sz="0" w:space="0" w:color="auto"/>
        <w:right w:val="none" w:sz="0" w:space="0" w:color="auto"/>
      </w:divBdr>
    </w:div>
    <w:div w:id="1753504034">
      <w:bodyDiv w:val="1"/>
      <w:marLeft w:val="0"/>
      <w:marRight w:val="0"/>
      <w:marTop w:val="0"/>
      <w:marBottom w:val="0"/>
      <w:divBdr>
        <w:top w:val="none" w:sz="0" w:space="0" w:color="auto"/>
        <w:left w:val="none" w:sz="0" w:space="0" w:color="auto"/>
        <w:bottom w:val="none" w:sz="0" w:space="0" w:color="auto"/>
        <w:right w:val="none" w:sz="0" w:space="0" w:color="auto"/>
      </w:divBdr>
      <w:divsChild>
        <w:div w:id="519054709">
          <w:marLeft w:val="1267"/>
          <w:marRight w:val="0"/>
          <w:marTop w:val="0"/>
          <w:marBottom w:val="120"/>
          <w:divBdr>
            <w:top w:val="none" w:sz="0" w:space="0" w:color="auto"/>
            <w:left w:val="none" w:sz="0" w:space="0" w:color="auto"/>
            <w:bottom w:val="none" w:sz="0" w:space="0" w:color="auto"/>
            <w:right w:val="none" w:sz="0" w:space="0" w:color="auto"/>
          </w:divBdr>
        </w:div>
        <w:div w:id="933782158">
          <w:marLeft w:val="1267"/>
          <w:marRight w:val="0"/>
          <w:marTop w:val="0"/>
          <w:marBottom w:val="120"/>
          <w:divBdr>
            <w:top w:val="none" w:sz="0" w:space="0" w:color="auto"/>
            <w:left w:val="none" w:sz="0" w:space="0" w:color="auto"/>
            <w:bottom w:val="none" w:sz="0" w:space="0" w:color="auto"/>
            <w:right w:val="none" w:sz="0" w:space="0" w:color="auto"/>
          </w:divBdr>
        </w:div>
        <w:div w:id="1581407992">
          <w:marLeft w:val="1267"/>
          <w:marRight w:val="0"/>
          <w:marTop w:val="0"/>
          <w:marBottom w:val="120"/>
          <w:divBdr>
            <w:top w:val="none" w:sz="0" w:space="0" w:color="auto"/>
            <w:left w:val="none" w:sz="0" w:space="0" w:color="auto"/>
            <w:bottom w:val="none" w:sz="0" w:space="0" w:color="auto"/>
            <w:right w:val="none" w:sz="0" w:space="0" w:color="auto"/>
          </w:divBdr>
        </w:div>
        <w:div w:id="2005473722">
          <w:marLeft w:val="547"/>
          <w:marRight w:val="0"/>
          <w:marTop w:val="0"/>
          <w:marBottom w:val="0"/>
          <w:divBdr>
            <w:top w:val="none" w:sz="0" w:space="0" w:color="auto"/>
            <w:left w:val="none" w:sz="0" w:space="0" w:color="auto"/>
            <w:bottom w:val="none" w:sz="0" w:space="0" w:color="auto"/>
            <w:right w:val="none" w:sz="0" w:space="0" w:color="auto"/>
          </w:divBdr>
        </w:div>
        <w:div w:id="739133911">
          <w:marLeft w:val="547"/>
          <w:marRight w:val="0"/>
          <w:marTop w:val="0"/>
          <w:marBottom w:val="0"/>
          <w:divBdr>
            <w:top w:val="none" w:sz="0" w:space="0" w:color="auto"/>
            <w:left w:val="none" w:sz="0" w:space="0" w:color="auto"/>
            <w:bottom w:val="none" w:sz="0" w:space="0" w:color="auto"/>
            <w:right w:val="none" w:sz="0" w:space="0" w:color="auto"/>
          </w:divBdr>
        </w:div>
      </w:divsChild>
    </w:div>
    <w:div w:id="1789742840">
      <w:bodyDiv w:val="1"/>
      <w:marLeft w:val="0"/>
      <w:marRight w:val="0"/>
      <w:marTop w:val="0"/>
      <w:marBottom w:val="0"/>
      <w:divBdr>
        <w:top w:val="none" w:sz="0" w:space="0" w:color="auto"/>
        <w:left w:val="none" w:sz="0" w:space="0" w:color="auto"/>
        <w:bottom w:val="none" w:sz="0" w:space="0" w:color="auto"/>
        <w:right w:val="none" w:sz="0" w:space="0" w:color="auto"/>
      </w:divBdr>
      <w:divsChild>
        <w:div w:id="2018264588">
          <w:marLeft w:val="446"/>
          <w:marRight w:val="0"/>
          <w:marTop w:val="0"/>
          <w:marBottom w:val="120"/>
          <w:divBdr>
            <w:top w:val="none" w:sz="0" w:space="0" w:color="auto"/>
            <w:left w:val="none" w:sz="0" w:space="0" w:color="auto"/>
            <w:bottom w:val="none" w:sz="0" w:space="0" w:color="auto"/>
            <w:right w:val="none" w:sz="0" w:space="0" w:color="auto"/>
          </w:divBdr>
        </w:div>
        <w:div w:id="1697651935">
          <w:marLeft w:val="1267"/>
          <w:marRight w:val="0"/>
          <w:marTop w:val="0"/>
          <w:marBottom w:val="120"/>
          <w:divBdr>
            <w:top w:val="none" w:sz="0" w:space="0" w:color="auto"/>
            <w:left w:val="none" w:sz="0" w:space="0" w:color="auto"/>
            <w:bottom w:val="none" w:sz="0" w:space="0" w:color="auto"/>
            <w:right w:val="none" w:sz="0" w:space="0" w:color="auto"/>
          </w:divBdr>
        </w:div>
        <w:div w:id="1657143767">
          <w:marLeft w:val="1267"/>
          <w:marRight w:val="0"/>
          <w:marTop w:val="0"/>
          <w:marBottom w:val="120"/>
          <w:divBdr>
            <w:top w:val="none" w:sz="0" w:space="0" w:color="auto"/>
            <w:left w:val="none" w:sz="0" w:space="0" w:color="auto"/>
            <w:bottom w:val="none" w:sz="0" w:space="0" w:color="auto"/>
            <w:right w:val="none" w:sz="0" w:space="0" w:color="auto"/>
          </w:divBdr>
        </w:div>
        <w:div w:id="1494027505">
          <w:marLeft w:val="1267"/>
          <w:marRight w:val="0"/>
          <w:marTop w:val="0"/>
          <w:marBottom w:val="120"/>
          <w:divBdr>
            <w:top w:val="none" w:sz="0" w:space="0" w:color="auto"/>
            <w:left w:val="none" w:sz="0" w:space="0" w:color="auto"/>
            <w:bottom w:val="none" w:sz="0" w:space="0" w:color="auto"/>
            <w:right w:val="none" w:sz="0" w:space="0" w:color="auto"/>
          </w:divBdr>
        </w:div>
        <w:div w:id="1111825299">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ityofbartownet-my.sharepoint.com/personal/tmiller_cityofbartow_net/Documents/City%20of%20Bartow%20Aquatics%20Program%20-%20Raw%20Survey%20ResultsT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ityofbartownet-my.sharepoint.com/personal/tmiller_cityofbartow_net/Documents/City%20of%20Bartow%20Aquatics%20Program%20-%20Raw%20Survey%20ResultsT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ityofbartownet-my.sharepoint.com/personal/tmiller_cityofbartow_net/Documents/City%20of%20Bartow%20Aquatics%20Program%20-%20Raw%20Survey%20ResultsTM.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Pool 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Civic Center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Number of Respondent</c:v>
                </c:pt>
              </c:strCache>
            </c:strRef>
          </c:cat>
          <c:val>
            <c:numRef>
              <c:f>Sheet1!$B$2</c:f>
              <c:numCache>
                <c:formatCode>General</c:formatCode>
                <c:ptCount val="1"/>
                <c:pt idx="0">
                  <c:v>617</c:v>
                </c:pt>
              </c:numCache>
            </c:numRef>
          </c:val>
          <c:extLst>
            <c:ext xmlns:c16="http://schemas.microsoft.com/office/drawing/2014/chart" uri="{C3380CC4-5D6E-409C-BE32-E72D297353CC}">
              <c16:uniqueId val="{00000000-1A96-44AD-A4F9-C9A6EB68C916}"/>
            </c:ext>
          </c:extLst>
        </c:ser>
        <c:ser>
          <c:idx val="1"/>
          <c:order val="1"/>
          <c:tx>
            <c:strRef>
              <c:f>Sheet1!$C$1</c:f>
              <c:strCache>
                <c:ptCount val="1"/>
                <c:pt idx="0">
                  <c:v>Oaks Building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Number of Respondent</c:v>
                </c:pt>
              </c:strCache>
            </c:strRef>
          </c:cat>
          <c:val>
            <c:numRef>
              <c:f>Sheet1!$C$2</c:f>
              <c:numCache>
                <c:formatCode>General</c:formatCode>
                <c:ptCount val="1"/>
                <c:pt idx="0">
                  <c:v>310</c:v>
                </c:pt>
              </c:numCache>
            </c:numRef>
          </c:val>
          <c:extLst>
            <c:ext xmlns:c16="http://schemas.microsoft.com/office/drawing/2014/chart" uri="{C3380CC4-5D6E-409C-BE32-E72D297353CC}">
              <c16:uniqueId val="{00000001-1A96-44AD-A4F9-C9A6EB68C916}"/>
            </c:ext>
          </c:extLst>
        </c:ser>
        <c:ser>
          <c:idx val="2"/>
          <c:order val="2"/>
          <c:tx>
            <c:strRef>
              <c:f>Sheet1!$D$1</c:f>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Number of Respondent</c:v>
                </c:pt>
              </c:strCache>
            </c:strRef>
          </c:cat>
          <c:val>
            <c:numRef>
              <c:f>Sheet1!$D$2</c:f>
              <c:numCache>
                <c:formatCode>General</c:formatCode>
                <c:ptCount val="1"/>
                <c:pt idx="0">
                  <c:v>35</c:v>
                </c:pt>
              </c:numCache>
            </c:numRef>
          </c:val>
          <c:extLst>
            <c:ext xmlns:c16="http://schemas.microsoft.com/office/drawing/2014/chart" uri="{C3380CC4-5D6E-409C-BE32-E72D297353CC}">
              <c16:uniqueId val="{00000002-1A96-44AD-A4F9-C9A6EB68C916}"/>
            </c:ext>
          </c:extLst>
        </c:ser>
        <c:dLbls>
          <c:dLblPos val="outEnd"/>
          <c:showLegendKey val="0"/>
          <c:showVal val="1"/>
          <c:showCatName val="0"/>
          <c:showSerName val="0"/>
          <c:showPercent val="0"/>
          <c:showBubbleSize val="0"/>
        </c:dLbls>
        <c:gapWidth val="219"/>
        <c:overlap val="-27"/>
        <c:axId val="454870047"/>
        <c:axId val="454886847"/>
      </c:barChart>
      <c:catAx>
        <c:axId val="45487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886847"/>
        <c:crosses val="autoZero"/>
        <c:auto val="1"/>
        <c:lblAlgn val="ctr"/>
        <c:lblOffset val="100"/>
        <c:noMultiLvlLbl val="0"/>
      </c:catAx>
      <c:valAx>
        <c:axId val="454886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87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Amenities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Demographics!$B$36</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Demographics!$A$37:$A$44</c:f>
              <c:strCache>
                <c:ptCount val="8"/>
                <c:pt idx="0">
                  <c:v>Pool Equipped for Swim Lessons</c:v>
                </c:pt>
                <c:pt idx="1">
                  <c:v>Children's Pool</c:v>
                </c:pt>
                <c:pt idx="2">
                  <c:v>Splash Pad</c:v>
                </c:pt>
                <c:pt idx="3">
                  <c:v>Walkable/Bikeable</c:v>
                </c:pt>
                <c:pt idx="4">
                  <c:v>Pavilion/Event Space</c:v>
                </c:pt>
                <c:pt idx="5">
                  <c:v>Concessions/Restaurants</c:v>
                </c:pt>
                <c:pt idx="6">
                  <c:v>Play Structures</c:v>
                </c:pt>
                <c:pt idx="7">
                  <c:v>Zero-depth Entry</c:v>
                </c:pt>
              </c:strCache>
            </c:strRef>
          </c:cat>
          <c:val>
            <c:numRef>
              <c:f>Demographics!$B$37:$B$44</c:f>
              <c:numCache>
                <c:formatCode>General</c:formatCode>
                <c:ptCount val="8"/>
                <c:pt idx="0">
                  <c:v>819</c:v>
                </c:pt>
                <c:pt idx="1">
                  <c:v>698</c:v>
                </c:pt>
                <c:pt idx="2">
                  <c:v>617</c:v>
                </c:pt>
                <c:pt idx="3">
                  <c:v>288</c:v>
                </c:pt>
                <c:pt idx="4">
                  <c:v>431</c:v>
                </c:pt>
                <c:pt idx="5">
                  <c:v>431</c:v>
                </c:pt>
                <c:pt idx="6">
                  <c:v>449</c:v>
                </c:pt>
                <c:pt idx="7">
                  <c:v>381</c:v>
                </c:pt>
              </c:numCache>
            </c:numRef>
          </c:val>
          <c:extLst>
            <c:ext xmlns:c16="http://schemas.microsoft.com/office/drawing/2014/chart" uri="{C3380CC4-5D6E-409C-BE32-E72D297353CC}">
              <c16:uniqueId val="{00000000-7F6C-4CFD-9E71-93AD1D8552A4}"/>
            </c:ext>
          </c:extLst>
        </c:ser>
        <c:dLbls>
          <c:dLblPos val="outEnd"/>
          <c:showLegendKey val="0"/>
          <c:showVal val="1"/>
          <c:showCatName val="0"/>
          <c:showSerName val="0"/>
          <c:showPercent val="0"/>
          <c:showBubbleSize val="0"/>
        </c:dLbls>
        <c:gapWidth val="219"/>
        <c:overlap val="-27"/>
        <c:axId val="1045859152"/>
        <c:axId val="1045864432"/>
      </c:barChart>
      <c:catAx>
        <c:axId val="104585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864432"/>
        <c:crosses val="autoZero"/>
        <c:auto val="1"/>
        <c:lblAlgn val="ctr"/>
        <c:lblOffset val="100"/>
        <c:noMultiLvlLbl val="0"/>
      </c:catAx>
      <c:valAx>
        <c:axId val="104586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85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Splash Pad Locations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Demographics!$A$47:$A$49</c:f>
              <c:strCache>
                <c:ptCount val="3"/>
                <c:pt idx="0">
                  <c:v>Mary Holland</c:v>
                </c:pt>
                <c:pt idx="1">
                  <c:v>Carver Rec</c:v>
                </c:pt>
                <c:pt idx="2">
                  <c:v>Polk Street</c:v>
                </c:pt>
              </c:strCache>
            </c:strRef>
          </c:cat>
          <c:val>
            <c:numRef>
              <c:f>Demographics!$B$47:$B$49</c:f>
              <c:numCache>
                <c:formatCode>General</c:formatCode>
                <c:ptCount val="3"/>
                <c:pt idx="0">
                  <c:v>689</c:v>
                </c:pt>
                <c:pt idx="1">
                  <c:v>376</c:v>
                </c:pt>
                <c:pt idx="2">
                  <c:v>230</c:v>
                </c:pt>
              </c:numCache>
            </c:numRef>
          </c:val>
          <c:extLst>
            <c:ext xmlns:c16="http://schemas.microsoft.com/office/drawing/2014/chart" uri="{C3380CC4-5D6E-409C-BE32-E72D297353CC}">
              <c16:uniqueId val="{00000000-D8D8-4D9A-A616-FCF9838227EB}"/>
            </c:ext>
          </c:extLst>
        </c:ser>
        <c:dLbls>
          <c:dLblPos val="outEnd"/>
          <c:showLegendKey val="0"/>
          <c:showVal val="1"/>
          <c:showCatName val="0"/>
          <c:showSerName val="0"/>
          <c:showPercent val="0"/>
          <c:showBubbleSize val="0"/>
        </c:dLbls>
        <c:gapWidth val="219"/>
        <c:overlap val="-27"/>
        <c:axId val="683098863"/>
        <c:axId val="683097903"/>
      </c:barChart>
      <c:catAx>
        <c:axId val="68309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097903"/>
        <c:crosses val="autoZero"/>
        <c:auto val="1"/>
        <c:lblAlgn val="ctr"/>
        <c:lblOffset val="100"/>
        <c:noMultiLvlLbl val="0"/>
      </c:catAx>
      <c:valAx>
        <c:axId val="683097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098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Programming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Demographics!$A$52:$A$57</c:f>
              <c:strCache>
                <c:ptCount val="6"/>
                <c:pt idx="0">
                  <c:v>Swim Lessons</c:v>
                </c:pt>
                <c:pt idx="1">
                  <c:v>Water Aerobics</c:v>
                </c:pt>
                <c:pt idx="2">
                  <c:v>Senior Water Exercises</c:v>
                </c:pt>
                <c:pt idx="3">
                  <c:v>Party Rentals</c:v>
                </c:pt>
                <c:pt idx="4">
                  <c:v>Lap Swimming</c:v>
                </c:pt>
                <c:pt idx="5">
                  <c:v>Recreational Swim Team</c:v>
                </c:pt>
              </c:strCache>
            </c:strRef>
          </c:cat>
          <c:val>
            <c:numRef>
              <c:f>Demographics!$B$52:$B$57</c:f>
              <c:numCache>
                <c:formatCode>General</c:formatCode>
                <c:ptCount val="6"/>
                <c:pt idx="0">
                  <c:v>641</c:v>
                </c:pt>
                <c:pt idx="1">
                  <c:v>457</c:v>
                </c:pt>
                <c:pt idx="2">
                  <c:v>303</c:v>
                </c:pt>
                <c:pt idx="3">
                  <c:v>472</c:v>
                </c:pt>
                <c:pt idx="4">
                  <c:v>393</c:v>
                </c:pt>
                <c:pt idx="5">
                  <c:v>302</c:v>
                </c:pt>
              </c:numCache>
            </c:numRef>
          </c:val>
          <c:extLst>
            <c:ext xmlns:c16="http://schemas.microsoft.com/office/drawing/2014/chart" uri="{C3380CC4-5D6E-409C-BE32-E72D297353CC}">
              <c16:uniqueId val="{00000000-6838-4CA6-A876-3FFEC8070194}"/>
            </c:ext>
          </c:extLst>
        </c:ser>
        <c:dLbls>
          <c:dLblPos val="outEnd"/>
          <c:showLegendKey val="0"/>
          <c:showVal val="1"/>
          <c:showCatName val="0"/>
          <c:showSerName val="0"/>
          <c:showPercent val="0"/>
          <c:showBubbleSize val="0"/>
        </c:dLbls>
        <c:gapWidth val="219"/>
        <c:overlap val="-27"/>
        <c:axId val="757895935"/>
        <c:axId val="757897855"/>
      </c:barChart>
      <c:catAx>
        <c:axId val="75789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897855"/>
        <c:crosses val="autoZero"/>
        <c:auto val="1"/>
        <c:lblAlgn val="ctr"/>
        <c:lblOffset val="100"/>
        <c:noMultiLvlLbl val="0"/>
      </c:catAx>
      <c:valAx>
        <c:axId val="757897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895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10</Pages>
  <Words>2619</Words>
  <Characters>14932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Miller</dc:creator>
  <cp:keywords/>
  <dc:description/>
  <cp:lastModifiedBy>Tracy Miller</cp:lastModifiedBy>
  <cp:revision>21</cp:revision>
  <cp:lastPrinted>2024-07-25T13:49:00Z</cp:lastPrinted>
  <dcterms:created xsi:type="dcterms:W3CDTF">2024-07-23T13:16:00Z</dcterms:created>
  <dcterms:modified xsi:type="dcterms:W3CDTF">2024-07-25T15:31:00Z</dcterms:modified>
</cp:coreProperties>
</file>